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8C4B4A" w14:textId="77777777" w:rsidR="00AE4DDC" w:rsidRDefault="00AE4DDC" w:rsidP="00166975">
      <w:pPr>
        <w:jc w:val="center"/>
        <w:rPr>
          <w:b/>
          <w:lang w:val="en-CA"/>
        </w:rPr>
      </w:pPr>
    </w:p>
    <w:p w14:paraId="17315B7C" w14:textId="77777777" w:rsidR="00AE4DDC" w:rsidRDefault="00AE4DDC" w:rsidP="00166975">
      <w:pPr>
        <w:jc w:val="center"/>
        <w:rPr>
          <w:b/>
          <w:lang w:val="en-CA"/>
        </w:rPr>
      </w:pPr>
    </w:p>
    <w:p w14:paraId="5B8F526D" w14:textId="77777777" w:rsidR="00AE4DDC" w:rsidRDefault="00AE4DDC" w:rsidP="00166975">
      <w:pPr>
        <w:jc w:val="center"/>
        <w:rPr>
          <w:b/>
          <w:lang w:val="en-CA"/>
        </w:rPr>
      </w:pPr>
    </w:p>
    <w:p w14:paraId="23F2D573" w14:textId="77777777" w:rsidR="00AE4DDC" w:rsidRPr="00A66BA0" w:rsidRDefault="00AE4DDC" w:rsidP="00166975">
      <w:pPr>
        <w:jc w:val="center"/>
        <w:rPr>
          <w:lang w:val="en-CA"/>
        </w:rPr>
      </w:pPr>
    </w:p>
    <w:p w14:paraId="54857D2C" w14:textId="77777777" w:rsidR="00E36C18" w:rsidRDefault="00E36C18" w:rsidP="00AE4DDC">
      <w:pPr>
        <w:jc w:val="center"/>
        <w:rPr>
          <w:lang w:val="en-CA"/>
        </w:rPr>
      </w:pPr>
    </w:p>
    <w:p w14:paraId="201FDB46" w14:textId="77777777" w:rsidR="00E36C18" w:rsidRDefault="00E36C18" w:rsidP="00AE4DDC">
      <w:pPr>
        <w:jc w:val="center"/>
        <w:rPr>
          <w:lang w:val="en-CA"/>
        </w:rPr>
      </w:pPr>
    </w:p>
    <w:p w14:paraId="012BE18D" w14:textId="77777777" w:rsidR="00E36C18" w:rsidRDefault="00E36C18" w:rsidP="00AE4DDC">
      <w:pPr>
        <w:jc w:val="center"/>
        <w:rPr>
          <w:lang w:val="en-CA"/>
        </w:rPr>
      </w:pPr>
    </w:p>
    <w:p w14:paraId="0BA14B9F" w14:textId="57F21DEF" w:rsidR="00AE4DDC" w:rsidRPr="00AD563D" w:rsidRDefault="004866AD" w:rsidP="00AD563D">
      <w:pPr>
        <w:jc w:val="center"/>
        <w:rPr>
          <w:sz w:val="40"/>
          <w:szCs w:val="40"/>
        </w:rPr>
      </w:pPr>
      <w:r w:rsidRPr="00AD563D">
        <w:rPr>
          <w:sz w:val="40"/>
          <w:szCs w:val="40"/>
        </w:rPr>
        <w:t>Clinical Ultrasonography Elective in Clerkship</w:t>
      </w:r>
    </w:p>
    <w:p w14:paraId="47E31FC5" w14:textId="6F46AAA5" w:rsidR="004866AD" w:rsidRPr="00AD563D" w:rsidRDefault="004866AD" w:rsidP="00AD563D">
      <w:pPr>
        <w:jc w:val="center"/>
        <w:rPr>
          <w:sz w:val="40"/>
          <w:szCs w:val="40"/>
        </w:rPr>
      </w:pPr>
      <w:r w:rsidRPr="00AD563D">
        <w:rPr>
          <w:sz w:val="40"/>
          <w:szCs w:val="40"/>
        </w:rPr>
        <w:t>(CUSEC)</w:t>
      </w:r>
    </w:p>
    <w:p w14:paraId="6E7934D6" w14:textId="664BDD40" w:rsidR="00F362A2" w:rsidRPr="00AD563D" w:rsidRDefault="00B87719" w:rsidP="00AD563D">
      <w:pPr>
        <w:jc w:val="center"/>
        <w:rPr>
          <w:sz w:val="40"/>
          <w:szCs w:val="40"/>
        </w:rPr>
      </w:pPr>
      <w:r w:rsidRPr="00AD563D">
        <w:rPr>
          <w:sz w:val="40"/>
          <w:szCs w:val="40"/>
        </w:rPr>
        <w:t>Feb 4-17, 2019</w:t>
      </w:r>
    </w:p>
    <w:p w14:paraId="0B789EE4" w14:textId="77777777" w:rsidR="00E36C18" w:rsidRDefault="00E36C18" w:rsidP="00AE4DDC">
      <w:pPr>
        <w:jc w:val="center"/>
        <w:rPr>
          <w:lang w:val="en-CA"/>
        </w:rPr>
      </w:pPr>
      <w:bookmarkStart w:id="0" w:name="_GoBack"/>
      <w:bookmarkEnd w:id="0"/>
    </w:p>
    <w:p w14:paraId="2D743AF1" w14:textId="77777777" w:rsidR="00E36C18" w:rsidRDefault="00E36C18" w:rsidP="00AE4DDC">
      <w:pPr>
        <w:jc w:val="center"/>
        <w:rPr>
          <w:lang w:val="en-CA"/>
        </w:rPr>
      </w:pPr>
    </w:p>
    <w:p w14:paraId="5F05F1AC" w14:textId="77777777" w:rsidR="00E36C18" w:rsidRDefault="00E36C18" w:rsidP="00AE4DDC">
      <w:pPr>
        <w:jc w:val="center"/>
        <w:rPr>
          <w:lang w:val="en-CA"/>
        </w:rPr>
      </w:pPr>
    </w:p>
    <w:p w14:paraId="546F1F96" w14:textId="77777777" w:rsidR="00AE4DDC" w:rsidRPr="00A66BA0" w:rsidRDefault="00AE4DDC" w:rsidP="00AE4DDC">
      <w:pPr>
        <w:jc w:val="center"/>
        <w:rPr>
          <w:lang w:val="en-CA"/>
        </w:rPr>
      </w:pPr>
    </w:p>
    <w:p w14:paraId="461BAC50" w14:textId="77777777" w:rsidR="00AE4DDC" w:rsidRDefault="00AE4DDC" w:rsidP="00AE4DDC">
      <w:pPr>
        <w:jc w:val="center"/>
        <w:rPr>
          <w:lang w:val="en-CA"/>
        </w:rPr>
      </w:pPr>
    </w:p>
    <w:p w14:paraId="02154BF0" w14:textId="389898A3" w:rsidR="00E36C18" w:rsidRDefault="00BD4AC8" w:rsidP="00AE4DDC">
      <w:pPr>
        <w:jc w:val="center"/>
        <w:rPr>
          <w:lang w:val="en-CA"/>
        </w:rPr>
      </w:pPr>
      <w:r>
        <w:rPr>
          <w:lang w:val="en-CA"/>
        </w:rPr>
        <w:t>Prepared by</w:t>
      </w:r>
    </w:p>
    <w:p w14:paraId="060ED5F6" w14:textId="77777777" w:rsidR="00E36C18" w:rsidRDefault="00E36C18" w:rsidP="00AE4DDC">
      <w:pPr>
        <w:jc w:val="center"/>
        <w:rPr>
          <w:lang w:val="en-CA"/>
        </w:rPr>
      </w:pPr>
    </w:p>
    <w:p w14:paraId="0232F273" w14:textId="77777777" w:rsidR="00E36C18" w:rsidRPr="00A66BA0" w:rsidRDefault="00E36C18" w:rsidP="00AE4DDC">
      <w:pPr>
        <w:jc w:val="center"/>
        <w:rPr>
          <w:lang w:val="en-CA"/>
        </w:rPr>
      </w:pPr>
    </w:p>
    <w:p w14:paraId="5124869F" w14:textId="172F0C1F" w:rsidR="00BD4AC8" w:rsidRPr="00A66BA0" w:rsidRDefault="00BD4AC8" w:rsidP="00BD4AC8">
      <w:pPr>
        <w:jc w:val="center"/>
        <w:rPr>
          <w:lang w:val="en-CA"/>
        </w:rPr>
      </w:pPr>
    </w:p>
    <w:p w14:paraId="5A3D0046" w14:textId="74F2796C" w:rsidR="00AE4DDC" w:rsidRPr="00A66BA0" w:rsidRDefault="00AE4DDC" w:rsidP="00AE4DDC">
      <w:pPr>
        <w:jc w:val="center"/>
        <w:rPr>
          <w:lang w:val="en-CA"/>
        </w:rPr>
      </w:pPr>
      <w:r w:rsidRPr="00A66BA0">
        <w:rPr>
          <w:lang w:val="en-CA"/>
        </w:rPr>
        <w:t>Paul Olszynski, MD, MEd, CCFP (EM)</w:t>
      </w:r>
    </w:p>
    <w:p w14:paraId="3AB60BE1" w14:textId="78EE3F36" w:rsidR="00AE4DDC" w:rsidRPr="00A66BA0" w:rsidRDefault="00AE4DDC" w:rsidP="00AE4DDC">
      <w:pPr>
        <w:jc w:val="center"/>
        <w:rPr>
          <w:lang w:val="en-CA"/>
        </w:rPr>
      </w:pPr>
      <w:r w:rsidRPr="00A66BA0">
        <w:rPr>
          <w:lang w:val="en-CA"/>
        </w:rPr>
        <w:t>Director, Clinical Ultrasonography</w:t>
      </w:r>
    </w:p>
    <w:p w14:paraId="15291767" w14:textId="64CF69F5" w:rsidR="00AE4DDC" w:rsidRPr="00A66BA0" w:rsidRDefault="00AE4DDC" w:rsidP="00AE4DDC">
      <w:pPr>
        <w:jc w:val="center"/>
        <w:rPr>
          <w:lang w:val="en-CA"/>
        </w:rPr>
      </w:pPr>
      <w:r w:rsidRPr="00A66BA0">
        <w:rPr>
          <w:lang w:val="en-CA"/>
        </w:rPr>
        <w:t>University of Saskatchewan</w:t>
      </w:r>
    </w:p>
    <w:p w14:paraId="429E9BDA" w14:textId="030BCB13" w:rsidR="00AE4DDC" w:rsidRPr="00A66BA0" w:rsidRDefault="00AE4DDC" w:rsidP="00AE4DDC">
      <w:pPr>
        <w:rPr>
          <w:lang w:val="en-CA"/>
        </w:rPr>
      </w:pPr>
      <w:r w:rsidRPr="00A66BA0">
        <w:rPr>
          <w:lang w:val="en-CA"/>
        </w:rPr>
        <w:br w:type="page"/>
      </w:r>
    </w:p>
    <w:p w14:paraId="01C85D5B" w14:textId="77777777" w:rsidR="00AE4DDC" w:rsidRPr="00A66BA0" w:rsidRDefault="00AE4DDC" w:rsidP="00AE4DDC">
      <w:pPr>
        <w:rPr>
          <w:lang w:val="en-CA"/>
        </w:rPr>
      </w:pPr>
    </w:p>
    <w:p w14:paraId="7EB22E84" w14:textId="77777777" w:rsidR="00AE4DDC" w:rsidRPr="00A66BA0" w:rsidRDefault="00AE4DDC" w:rsidP="00AE4DDC">
      <w:pPr>
        <w:rPr>
          <w:lang w:val="en-CA"/>
        </w:rPr>
      </w:pPr>
    </w:p>
    <w:p w14:paraId="59511C94" w14:textId="77777777" w:rsidR="007C27F1" w:rsidRPr="00A66BA0" w:rsidRDefault="007C27F1" w:rsidP="007C27F1">
      <w:pPr>
        <w:rPr>
          <w:lang w:val="en-CA"/>
        </w:rPr>
      </w:pPr>
    </w:p>
    <w:p w14:paraId="33E19E9E" w14:textId="4D5B25F3" w:rsidR="00137236" w:rsidRPr="00BD4AC8" w:rsidRDefault="00BD4AC8" w:rsidP="00BD4AC8">
      <w:pPr>
        <w:rPr>
          <w:b/>
          <w:lang w:val="en-CA"/>
        </w:rPr>
      </w:pPr>
      <w:r>
        <w:rPr>
          <w:b/>
          <w:lang w:val="en-CA"/>
        </w:rPr>
        <w:t xml:space="preserve">1) </w:t>
      </w:r>
      <w:r w:rsidR="00137236" w:rsidRPr="00BD4AC8">
        <w:rPr>
          <w:b/>
          <w:lang w:val="en-CA"/>
        </w:rPr>
        <w:t>Description of the Elective</w:t>
      </w:r>
    </w:p>
    <w:p w14:paraId="718EF51A" w14:textId="77777777" w:rsidR="00137236" w:rsidRDefault="00137236" w:rsidP="00A84F56">
      <w:pPr>
        <w:rPr>
          <w:lang w:val="en-CA"/>
        </w:rPr>
      </w:pPr>
    </w:p>
    <w:p w14:paraId="4D45C29C" w14:textId="4E768538" w:rsidR="00166975" w:rsidRDefault="00166975" w:rsidP="00A84F56">
      <w:pPr>
        <w:rPr>
          <w:lang w:val="en-CA"/>
        </w:rPr>
      </w:pPr>
      <w:r>
        <w:rPr>
          <w:lang w:val="en-CA"/>
        </w:rPr>
        <w:t>Clinical Ultrasound (aka point of care u</w:t>
      </w:r>
      <w:r w:rsidR="00AE4DDC">
        <w:rPr>
          <w:lang w:val="en-CA"/>
        </w:rPr>
        <w:t xml:space="preserve">ltrasound, bedside ultrasound) is now </w:t>
      </w:r>
      <w:r>
        <w:rPr>
          <w:lang w:val="en-CA"/>
        </w:rPr>
        <w:t>playing a major role in patient care.</w:t>
      </w:r>
    </w:p>
    <w:p w14:paraId="646316D7" w14:textId="77777777" w:rsidR="00A84F56" w:rsidRDefault="00A84F56" w:rsidP="00A84F56">
      <w:pPr>
        <w:rPr>
          <w:lang w:val="en-CA"/>
        </w:rPr>
      </w:pPr>
    </w:p>
    <w:p w14:paraId="17C23123" w14:textId="5370F301" w:rsidR="007C27F1" w:rsidRDefault="007C27F1" w:rsidP="007C27F1">
      <w:pPr>
        <w:rPr>
          <w:lang w:val="en-CA"/>
        </w:rPr>
      </w:pPr>
      <w:r>
        <w:rPr>
          <w:lang w:val="en-CA"/>
        </w:rPr>
        <w:t xml:space="preserve">Clinical Ultrasound is </w:t>
      </w:r>
      <w:r w:rsidRPr="007C27F1">
        <w:rPr>
          <w:lang w:val="en-CA"/>
        </w:rPr>
        <w:t>focused ultrasonography performed and interpreted at the patient’s bedside by a health care provider in conjunction with his or her clinical examination.</w:t>
      </w:r>
      <w:r w:rsidR="00A84F56">
        <w:rPr>
          <w:lang w:val="en-CA"/>
        </w:rPr>
        <w:t xml:space="preserve"> It is distinct from the physical examination, adding anatomic, functional and physiologic information to the </w:t>
      </w:r>
      <w:r w:rsidR="00380F29">
        <w:rPr>
          <w:lang w:val="en-CA"/>
        </w:rPr>
        <w:t xml:space="preserve">management and </w:t>
      </w:r>
      <w:r w:rsidR="00A84F56">
        <w:rPr>
          <w:lang w:val="en-CA"/>
        </w:rPr>
        <w:t xml:space="preserve">care </w:t>
      </w:r>
      <w:r w:rsidR="00380F29">
        <w:rPr>
          <w:lang w:val="en-CA"/>
        </w:rPr>
        <w:t xml:space="preserve">decisions </w:t>
      </w:r>
      <w:r w:rsidR="00A84F56">
        <w:rPr>
          <w:lang w:val="en-CA"/>
        </w:rPr>
        <w:t>of the patient.</w:t>
      </w:r>
    </w:p>
    <w:p w14:paraId="39940C45" w14:textId="77777777" w:rsidR="00AE4DDC" w:rsidRDefault="00AE4DDC">
      <w:pPr>
        <w:rPr>
          <w:lang w:val="en-CA"/>
        </w:rPr>
      </w:pPr>
    </w:p>
    <w:p w14:paraId="52AF26DD" w14:textId="10796337" w:rsidR="00A66BA0" w:rsidRDefault="00AD04AC" w:rsidP="00A66BA0">
      <w:pPr>
        <w:rPr>
          <w:lang w:val="en-CA"/>
        </w:rPr>
      </w:pPr>
      <w:r>
        <w:rPr>
          <w:lang w:val="en-CA"/>
        </w:rPr>
        <w:t>The</w:t>
      </w:r>
      <w:r w:rsidR="00A66BA0">
        <w:rPr>
          <w:lang w:val="en-CA"/>
        </w:rPr>
        <w:t xml:space="preserve"> Clinical Ultrasound Elective </w:t>
      </w:r>
      <w:r w:rsidR="004866AD">
        <w:rPr>
          <w:lang w:val="en-CA"/>
        </w:rPr>
        <w:t xml:space="preserve">in Clerkship </w:t>
      </w:r>
      <w:r w:rsidR="00D87D19">
        <w:rPr>
          <w:lang w:val="en-CA"/>
        </w:rPr>
        <w:t xml:space="preserve">(CUSEC) </w:t>
      </w:r>
      <w:r w:rsidR="004866AD">
        <w:rPr>
          <w:lang w:val="en-CA"/>
        </w:rPr>
        <w:t>comprises</w:t>
      </w:r>
      <w:r w:rsidR="00A66BA0">
        <w:rPr>
          <w:lang w:val="en-CA"/>
        </w:rPr>
        <w:t xml:space="preserve"> of two components (with the first qualifying students for the second</w:t>
      </w:r>
      <w:r w:rsidR="00380F29">
        <w:rPr>
          <w:lang w:val="en-CA"/>
        </w:rPr>
        <w:t xml:space="preserve"> as a pre-requisite</w:t>
      </w:r>
      <w:r w:rsidR="00A66BA0">
        <w:rPr>
          <w:lang w:val="en-CA"/>
        </w:rPr>
        <w:t>).</w:t>
      </w:r>
    </w:p>
    <w:p w14:paraId="48DC3BEB" w14:textId="77777777" w:rsidR="00A66BA0" w:rsidRDefault="00A66BA0" w:rsidP="00A66BA0">
      <w:pPr>
        <w:rPr>
          <w:lang w:val="en-CA"/>
        </w:rPr>
      </w:pPr>
    </w:p>
    <w:p w14:paraId="6F148E97" w14:textId="41093AAB" w:rsidR="00A66BA0" w:rsidRDefault="00380F29" w:rsidP="00A66BA0">
      <w:pPr>
        <w:rPr>
          <w:lang w:val="en-CA"/>
        </w:rPr>
      </w:pPr>
      <w:r>
        <w:rPr>
          <w:lang w:val="en-CA"/>
        </w:rPr>
        <w:t>The prerequisite</w:t>
      </w:r>
      <w:r w:rsidR="00A66BA0">
        <w:rPr>
          <w:lang w:val="en-CA"/>
        </w:rPr>
        <w:t xml:space="preserve"> i</w:t>
      </w:r>
      <w:r w:rsidR="008779FE">
        <w:rPr>
          <w:lang w:val="en-CA"/>
        </w:rPr>
        <w:t>s</w:t>
      </w:r>
      <w:r w:rsidR="004866AD">
        <w:rPr>
          <w:lang w:val="en-CA"/>
        </w:rPr>
        <w:t xml:space="preserve"> a</w:t>
      </w:r>
      <w:r w:rsidR="00A66BA0">
        <w:rPr>
          <w:lang w:val="en-CA"/>
        </w:rPr>
        <w:t xml:space="preserve"> longitudinal apprenticeship</w:t>
      </w:r>
      <w:r w:rsidR="004866AD">
        <w:rPr>
          <w:lang w:val="en-CA"/>
        </w:rPr>
        <w:t xml:space="preserve"> during the first year of clerkship. This is</w:t>
      </w:r>
      <w:r w:rsidR="00A66BA0">
        <w:rPr>
          <w:lang w:val="en-CA"/>
        </w:rPr>
        <w:t xml:space="preserve"> undertaken by students upon successful completion of their Clinical S</w:t>
      </w:r>
      <w:r w:rsidR="004866AD">
        <w:rPr>
          <w:lang w:val="en-CA"/>
        </w:rPr>
        <w:t>kills IV course. Students record</w:t>
      </w:r>
      <w:r w:rsidR="00A66BA0">
        <w:rPr>
          <w:lang w:val="en-CA"/>
        </w:rPr>
        <w:t xml:space="preserve"> supervised and unsupervised scans in a lo</w:t>
      </w:r>
      <w:r>
        <w:rPr>
          <w:lang w:val="en-CA"/>
        </w:rPr>
        <w:t>gbook or preferably in the Echol</w:t>
      </w:r>
      <w:r w:rsidR="00A66BA0">
        <w:rPr>
          <w:lang w:val="en-CA"/>
        </w:rPr>
        <w:t>og app (</w:t>
      </w:r>
      <w:r>
        <w:rPr>
          <w:lang w:val="en-CA"/>
        </w:rPr>
        <w:t>available on iTunes). Students</w:t>
      </w:r>
      <w:r w:rsidR="004866AD">
        <w:rPr>
          <w:lang w:val="en-CA"/>
        </w:rPr>
        <w:t xml:space="preserve"> should complete several </w:t>
      </w:r>
      <w:r>
        <w:rPr>
          <w:lang w:val="en-CA"/>
        </w:rPr>
        <w:t>scans before</w:t>
      </w:r>
      <w:r w:rsidR="00A66BA0">
        <w:rPr>
          <w:lang w:val="en-CA"/>
        </w:rPr>
        <w:t xml:space="preserve"> the beginning of their 4</w:t>
      </w:r>
      <w:r w:rsidR="00A66BA0" w:rsidRPr="00A66BA0">
        <w:rPr>
          <w:vertAlign w:val="superscript"/>
          <w:lang w:val="en-CA"/>
        </w:rPr>
        <w:t>th</w:t>
      </w:r>
      <w:r w:rsidR="00A66BA0">
        <w:rPr>
          <w:lang w:val="en-CA"/>
        </w:rPr>
        <w:t xml:space="preserve"> year of clerkship </w:t>
      </w:r>
      <w:r w:rsidR="00D87D19">
        <w:rPr>
          <w:lang w:val="en-CA"/>
        </w:rPr>
        <w:t>to</w:t>
      </w:r>
      <w:r>
        <w:rPr>
          <w:lang w:val="en-CA"/>
        </w:rPr>
        <w:t xml:space="preserve"> be eligible for</w:t>
      </w:r>
      <w:r w:rsidR="00137236">
        <w:rPr>
          <w:lang w:val="en-CA"/>
        </w:rPr>
        <w:t xml:space="preserve"> CUSEC. </w:t>
      </w:r>
      <w:r w:rsidR="004866AD">
        <w:rPr>
          <w:lang w:val="en-CA"/>
        </w:rPr>
        <w:t xml:space="preserve"> </w:t>
      </w:r>
    </w:p>
    <w:p w14:paraId="3148F2BC" w14:textId="77777777" w:rsidR="00A66BA0" w:rsidRDefault="00A66BA0" w:rsidP="00A66BA0">
      <w:pPr>
        <w:rPr>
          <w:lang w:val="en-CA"/>
        </w:rPr>
      </w:pPr>
    </w:p>
    <w:p w14:paraId="28046076" w14:textId="2BFAD9C2" w:rsidR="00A66BA0" w:rsidRDefault="00380F29" w:rsidP="00A66BA0">
      <w:pPr>
        <w:rPr>
          <w:lang w:val="en-CA"/>
        </w:rPr>
      </w:pPr>
      <w:r>
        <w:rPr>
          <w:lang w:val="en-CA"/>
        </w:rPr>
        <w:t>The</w:t>
      </w:r>
      <w:r w:rsidR="00137236">
        <w:rPr>
          <w:lang w:val="en-CA"/>
        </w:rPr>
        <w:t xml:space="preserve"> elective is an intensive 2-week clinical ultrasonography training experience (taking place in the 2</w:t>
      </w:r>
      <w:r w:rsidR="00137236" w:rsidRPr="00D87D19">
        <w:rPr>
          <w:vertAlign w:val="superscript"/>
          <w:lang w:val="en-CA"/>
        </w:rPr>
        <w:t>nd</w:t>
      </w:r>
      <w:r w:rsidR="00137236">
        <w:rPr>
          <w:lang w:val="en-CA"/>
        </w:rPr>
        <w:t xml:space="preserve"> year of clerkship) in Saskatoon, SK. </w:t>
      </w:r>
      <w:r w:rsidR="00D87D19">
        <w:rPr>
          <w:lang w:val="en-CA"/>
        </w:rPr>
        <w:t>The first week of the CUSEC is</w:t>
      </w:r>
      <w:r w:rsidR="00A66BA0">
        <w:rPr>
          <w:lang w:val="en-CA"/>
        </w:rPr>
        <w:t xml:space="preserve"> </w:t>
      </w:r>
      <w:r w:rsidR="00D87D19">
        <w:rPr>
          <w:lang w:val="en-CA"/>
        </w:rPr>
        <w:t xml:space="preserve">non-service in nature. It </w:t>
      </w:r>
      <w:r w:rsidR="00A66BA0">
        <w:rPr>
          <w:lang w:val="en-CA"/>
        </w:rPr>
        <w:t>comprise</w:t>
      </w:r>
      <w:r w:rsidR="00D87D19">
        <w:rPr>
          <w:lang w:val="en-CA"/>
        </w:rPr>
        <w:t>s of a 5 day “finishing school” where skills will</w:t>
      </w:r>
      <w:r w:rsidR="00A66BA0">
        <w:rPr>
          <w:lang w:val="en-CA"/>
        </w:rPr>
        <w:t xml:space="preserve"> be honed on standardized as well as real patients, </w:t>
      </w:r>
      <w:r w:rsidR="00D87D19">
        <w:rPr>
          <w:lang w:val="en-CA"/>
        </w:rPr>
        <w:t xml:space="preserve">pathology </w:t>
      </w:r>
      <w:r w:rsidR="00A66BA0">
        <w:rPr>
          <w:lang w:val="en-CA"/>
        </w:rPr>
        <w:t xml:space="preserve">cases and video libraries reviewed, and competency assessed. </w:t>
      </w:r>
    </w:p>
    <w:p w14:paraId="7D77A23E" w14:textId="77777777" w:rsidR="00A66BA0" w:rsidRDefault="00A66BA0" w:rsidP="007C27F1">
      <w:pPr>
        <w:rPr>
          <w:lang w:val="en-CA"/>
        </w:rPr>
      </w:pPr>
    </w:p>
    <w:p w14:paraId="55C28609" w14:textId="68AA506B" w:rsidR="008779FE" w:rsidRPr="008779FE" w:rsidRDefault="00A66BA0" w:rsidP="008779FE">
      <w:pPr>
        <w:rPr>
          <w:lang w:val="en-CA"/>
        </w:rPr>
      </w:pPr>
      <w:r>
        <w:rPr>
          <w:lang w:val="en-CA"/>
        </w:rPr>
        <w:br w:type="page"/>
      </w:r>
    </w:p>
    <w:p w14:paraId="36D2D8B3" w14:textId="086BC158" w:rsidR="00137236" w:rsidRPr="00BD4AC8" w:rsidRDefault="00BD4AC8" w:rsidP="00BD4AC8">
      <w:pPr>
        <w:rPr>
          <w:b/>
          <w:lang w:val="en-CA"/>
        </w:rPr>
      </w:pPr>
      <w:r>
        <w:rPr>
          <w:b/>
          <w:lang w:val="en-CA"/>
        </w:rPr>
        <w:lastRenderedPageBreak/>
        <w:t xml:space="preserve">2) </w:t>
      </w:r>
      <w:r w:rsidR="00137236" w:rsidRPr="00BD4AC8">
        <w:rPr>
          <w:b/>
          <w:lang w:val="en-CA"/>
        </w:rPr>
        <w:t>CUSEC Overview</w:t>
      </w:r>
    </w:p>
    <w:p w14:paraId="2BCF33DD" w14:textId="77777777" w:rsidR="00137236" w:rsidRPr="00137236" w:rsidRDefault="00137236" w:rsidP="00137236">
      <w:pPr>
        <w:rPr>
          <w:lang w:val="en-CA"/>
        </w:rPr>
      </w:pPr>
    </w:p>
    <w:p w14:paraId="439C22E3" w14:textId="4EED8300" w:rsidR="002B3F2C" w:rsidRDefault="00380F29" w:rsidP="002B3F2C">
      <w:pPr>
        <w:pStyle w:val="ListParagraph"/>
        <w:numPr>
          <w:ilvl w:val="0"/>
          <w:numId w:val="4"/>
        </w:numPr>
        <w:rPr>
          <w:lang w:val="en-CA"/>
        </w:rPr>
      </w:pPr>
      <w:r>
        <w:rPr>
          <w:lang w:val="en-CA"/>
        </w:rPr>
        <w:t>Longitudinal apprenticeship c</w:t>
      </w:r>
      <w:r w:rsidR="002B3F2C">
        <w:rPr>
          <w:lang w:val="en-CA"/>
        </w:rPr>
        <w:t>omponent</w:t>
      </w:r>
      <w:r>
        <w:rPr>
          <w:lang w:val="en-CA"/>
        </w:rPr>
        <w:t xml:space="preserve"> (pre-requisite)</w:t>
      </w:r>
    </w:p>
    <w:p w14:paraId="1651B52C" w14:textId="77777777" w:rsidR="002B3F2C" w:rsidRPr="002B3F2C" w:rsidRDefault="002B3F2C" w:rsidP="002B3F2C">
      <w:pPr>
        <w:rPr>
          <w:lang w:val="en-CA"/>
        </w:rPr>
      </w:pPr>
    </w:p>
    <w:p w14:paraId="2E45F3A9" w14:textId="5CCF4543" w:rsidR="002B3150" w:rsidRPr="00884AAA" w:rsidRDefault="00A66BA0" w:rsidP="007C27F1">
      <w:pPr>
        <w:rPr>
          <w:lang w:val="en-CA"/>
        </w:rPr>
      </w:pPr>
      <w:r>
        <w:rPr>
          <w:lang w:val="en-CA"/>
        </w:rPr>
        <w:t>The apprenticeship</w:t>
      </w:r>
      <w:r w:rsidR="00380F29">
        <w:rPr>
          <w:lang w:val="en-CA"/>
        </w:rPr>
        <w:t xml:space="preserve"> is</w:t>
      </w:r>
      <w:r w:rsidR="00884AAA">
        <w:rPr>
          <w:lang w:val="en-CA"/>
        </w:rPr>
        <w:t xml:space="preserve"> fo</w:t>
      </w:r>
      <w:r w:rsidR="002B3F2C">
        <w:rPr>
          <w:lang w:val="en-CA"/>
        </w:rPr>
        <w:t xml:space="preserve">cused on image generation skill </w:t>
      </w:r>
      <w:r w:rsidR="00884AAA">
        <w:rPr>
          <w:lang w:val="en-CA"/>
        </w:rPr>
        <w:t xml:space="preserve">development. </w:t>
      </w:r>
      <w:r w:rsidR="00380F29">
        <w:t>This will</w:t>
      </w:r>
      <w:r w:rsidR="00884AAA">
        <w:t xml:space="preserve"> require a combination of directly and in-direct</w:t>
      </w:r>
      <w:r w:rsidR="007C27F1" w:rsidRPr="007C27F1">
        <w:t>ly supervised</w:t>
      </w:r>
      <w:r w:rsidR="00380F29">
        <w:t xml:space="preserve"> scans (in the form of saved images)</w:t>
      </w:r>
    </w:p>
    <w:p w14:paraId="0322270D" w14:textId="77777777" w:rsidR="00F66CE3" w:rsidRDefault="00F66CE3" w:rsidP="007C27F1"/>
    <w:p w14:paraId="5040D206" w14:textId="1E9C9149" w:rsidR="00F66CE3" w:rsidRDefault="00380F29" w:rsidP="007C27F1">
      <w:r>
        <w:t xml:space="preserve">Scan </w:t>
      </w:r>
      <w:r w:rsidR="00F66CE3">
        <w:t>requirements</w:t>
      </w:r>
      <w:r w:rsidR="00166975">
        <w:t xml:space="preserve"> </w:t>
      </w:r>
      <w:r>
        <w:t>for the longitudinal clinical ultrasound a</w:t>
      </w:r>
      <w:r w:rsidR="002B3F2C">
        <w:t xml:space="preserve">pprenticeship </w:t>
      </w:r>
    </w:p>
    <w:p w14:paraId="61C601C7" w14:textId="77777777" w:rsidR="00F66CE3" w:rsidRDefault="00F66CE3" w:rsidP="007C27F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2268"/>
        <w:gridCol w:w="2267"/>
      </w:tblGrid>
      <w:tr w:rsidR="00166975" w14:paraId="62FD38F5" w14:textId="77777777" w:rsidTr="00166975">
        <w:tc>
          <w:tcPr>
            <w:tcW w:w="4815" w:type="dxa"/>
          </w:tcPr>
          <w:p w14:paraId="409EBE19" w14:textId="1ED16ADB" w:rsidR="00F66CE3" w:rsidRDefault="005F3014" w:rsidP="007C27F1">
            <w:r>
              <w:t>Clinical Application</w:t>
            </w:r>
          </w:p>
        </w:tc>
        <w:tc>
          <w:tcPr>
            <w:tcW w:w="2268" w:type="dxa"/>
          </w:tcPr>
          <w:p w14:paraId="24EF8C91" w14:textId="5C21F270" w:rsidR="00F66CE3" w:rsidRDefault="005F3014" w:rsidP="007C27F1">
            <w:r>
              <w:t># of supervised scans</w:t>
            </w:r>
            <w:r w:rsidR="00137236">
              <w:t xml:space="preserve"> (approx.)</w:t>
            </w:r>
          </w:p>
        </w:tc>
        <w:tc>
          <w:tcPr>
            <w:tcW w:w="2267" w:type="dxa"/>
          </w:tcPr>
          <w:p w14:paraId="14F05518" w14:textId="3E4AE4B8" w:rsidR="00F66CE3" w:rsidRDefault="005F3014" w:rsidP="007C27F1">
            <w:r>
              <w:t>#</w:t>
            </w:r>
            <w:r w:rsidR="00D929CB">
              <w:t xml:space="preserve"> of </w:t>
            </w:r>
            <w:r>
              <w:t>unsupervised</w:t>
            </w:r>
            <w:r w:rsidR="00F554D5">
              <w:t xml:space="preserve"> recorded</w:t>
            </w:r>
            <w:r>
              <w:t xml:space="preserve"> scans</w:t>
            </w:r>
          </w:p>
        </w:tc>
      </w:tr>
      <w:tr w:rsidR="00166975" w14:paraId="4E196773" w14:textId="77777777" w:rsidTr="00166975">
        <w:tc>
          <w:tcPr>
            <w:tcW w:w="4815" w:type="dxa"/>
          </w:tcPr>
          <w:p w14:paraId="277EF489" w14:textId="62FD1E7C" w:rsidR="00F66CE3" w:rsidRDefault="005F3014" w:rsidP="007C27F1">
            <w:r>
              <w:t>Scan for pericardial effusion</w:t>
            </w:r>
          </w:p>
        </w:tc>
        <w:tc>
          <w:tcPr>
            <w:tcW w:w="2268" w:type="dxa"/>
          </w:tcPr>
          <w:p w14:paraId="4C77E3F7" w14:textId="2CB81CE0" w:rsidR="00F66CE3" w:rsidRDefault="005F3014" w:rsidP="007C27F1">
            <w:r>
              <w:t>25</w:t>
            </w:r>
          </w:p>
        </w:tc>
        <w:tc>
          <w:tcPr>
            <w:tcW w:w="2267" w:type="dxa"/>
          </w:tcPr>
          <w:p w14:paraId="2E715D6A" w14:textId="06DC5110" w:rsidR="00F66CE3" w:rsidRDefault="00D929CB" w:rsidP="007C27F1">
            <w:r>
              <w:t>25</w:t>
            </w:r>
          </w:p>
        </w:tc>
      </w:tr>
      <w:tr w:rsidR="00166975" w14:paraId="02C14F22" w14:textId="77777777" w:rsidTr="00166975">
        <w:tc>
          <w:tcPr>
            <w:tcW w:w="4815" w:type="dxa"/>
          </w:tcPr>
          <w:p w14:paraId="3FA28C9B" w14:textId="0608E84F" w:rsidR="00F66CE3" w:rsidRDefault="005F3014" w:rsidP="007C27F1">
            <w:r>
              <w:t>Scan for pleural effusion</w:t>
            </w:r>
            <w:r w:rsidR="00166975">
              <w:t>/hemothorax</w:t>
            </w:r>
          </w:p>
        </w:tc>
        <w:tc>
          <w:tcPr>
            <w:tcW w:w="2268" w:type="dxa"/>
          </w:tcPr>
          <w:p w14:paraId="59F8EA60" w14:textId="2E388B87" w:rsidR="00F66CE3" w:rsidRDefault="005F3014" w:rsidP="007C27F1">
            <w:r>
              <w:t>15</w:t>
            </w:r>
          </w:p>
        </w:tc>
        <w:tc>
          <w:tcPr>
            <w:tcW w:w="2267" w:type="dxa"/>
          </w:tcPr>
          <w:p w14:paraId="3D445D6F" w14:textId="6BA1251A" w:rsidR="00F66CE3" w:rsidRDefault="00166975" w:rsidP="007C27F1">
            <w:r>
              <w:t>15</w:t>
            </w:r>
          </w:p>
        </w:tc>
      </w:tr>
      <w:tr w:rsidR="00166975" w14:paraId="4234085C" w14:textId="77777777" w:rsidTr="00166975">
        <w:trPr>
          <w:trHeight w:val="632"/>
        </w:trPr>
        <w:tc>
          <w:tcPr>
            <w:tcW w:w="4815" w:type="dxa"/>
          </w:tcPr>
          <w:p w14:paraId="4D057CBB" w14:textId="1EC4D3AD" w:rsidR="00F66CE3" w:rsidRDefault="005F3014" w:rsidP="007C27F1">
            <w:r>
              <w:t>Scan for free fluid in the abdomen</w:t>
            </w:r>
            <w:r w:rsidR="00166975">
              <w:t>/ hemoperitoneum</w:t>
            </w:r>
          </w:p>
        </w:tc>
        <w:tc>
          <w:tcPr>
            <w:tcW w:w="2268" w:type="dxa"/>
          </w:tcPr>
          <w:p w14:paraId="668EE04F" w14:textId="4A4D7ED4" w:rsidR="00F66CE3" w:rsidRDefault="005F3014" w:rsidP="007C27F1">
            <w:r>
              <w:t>25</w:t>
            </w:r>
          </w:p>
        </w:tc>
        <w:tc>
          <w:tcPr>
            <w:tcW w:w="2267" w:type="dxa"/>
          </w:tcPr>
          <w:p w14:paraId="12402765" w14:textId="2019469E" w:rsidR="00F66CE3" w:rsidRDefault="00166975" w:rsidP="007C27F1">
            <w:r>
              <w:t>25</w:t>
            </w:r>
          </w:p>
        </w:tc>
      </w:tr>
      <w:tr w:rsidR="00166975" w14:paraId="5872533A" w14:textId="77777777" w:rsidTr="00166975">
        <w:tc>
          <w:tcPr>
            <w:tcW w:w="4815" w:type="dxa"/>
          </w:tcPr>
          <w:p w14:paraId="613193E0" w14:textId="1B9C1106" w:rsidR="00F66CE3" w:rsidRDefault="005F3014" w:rsidP="007C27F1">
            <w:r>
              <w:t xml:space="preserve">Scan for hydronephrosis </w:t>
            </w:r>
            <w:r w:rsidR="00166975">
              <w:t>(moderate and severe)</w:t>
            </w:r>
          </w:p>
        </w:tc>
        <w:tc>
          <w:tcPr>
            <w:tcW w:w="2268" w:type="dxa"/>
          </w:tcPr>
          <w:p w14:paraId="4602EC24" w14:textId="0D246486" w:rsidR="00F66CE3" w:rsidRDefault="00BB56DC" w:rsidP="007C27F1">
            <w:r>
              <w:t>15</w:t>
            </w:r>
          </w:p>
        </w:tc>
        <w:tc>
          <w:tcPr>
            <w:tcW w:w="2267" w:type="dxa"/>
          </w:tcPr>
          <w:p w14:paraId="7929ECE7" w14:textId="04B6CBBB" w:rsidR="00F66CE3" w:rsidRDefault="00166975" w:rsidP="007C27F1">
            <w:r>
              <w:t>15</w:t>
            </w:r>
          </w:p>
        </w:tc>
      </w:tr>
      <w:tr w:rsidR="00166975" w14:paraId="34D14556" w14:textId="77777777" w:rsidTr="00166975">
        <w:tc>
          <w:tcPr>
            <w:tcW w:w="4815" w:type="dxa"/>
          </w:tcPr>
          <w:p w14:paraId="34EFB4E8" w14:textId="37791D89" w:rsidR="00F66CE3" w:rsidRDefault="00166975" w:rsidP="007C27F1">
            <w:r>
              <w:t>Scan for bla</w:t>
            </w:r>
            <w:r w:rsidR="005F3014">
              <w:t>dder volume</w:t>
            </w:r>
          </w:p>
        </w:tc>
        <w:tc>
          <w:tcPr>
            <w:tcW w:w="2268" w:type="dxa"/>
          </w:tcPr>
          <w:p w14:paraId="6AFC0424" w14:textId="4EA7C5CE" w:rsidR="00F66CE3" w:rsidRDefault="00343FBF" w:rsidP="007C27F1">
            <w:r>
              <w:t>5</w:t>
            </w:r>
          </w:p>
        </w:tc>
        <w:tc>
          <w:tcPr>
            <w:tcW w:w="2267" w:type="dxa"/>
          </w:tcPr>
          <w:p w14:paraId="6137CD71" w14:textId="73B27E7A" w:rsidR="00F66CE3" w:rsidRDefault="00166975" w:rsidP="007C27F1">
            <w:r>
              <w:t>10</w:t>
            </w:r>
          </w:p>
        </w:tc>
      </w:tr>
    </w:tbl>
    <w:p w14:paraId="46296CCD" w14:textId="77777777" w:rsidR="00475EC5" w:rsidRDefault="00475EC5" w:rsidP="007C27F1"/>
    <w:p w14:paraId="3E3FDEDF" w14:textId="77777777" w:rsidR="00475EC5" w:rsidRDefault="00475EC5" w:rsidP="007C27F1"/>
    <w:p w14:paraId="605D5E48" w14:textId="11E25470" w:rsidR="000B14B7" w:rsidRDefault="002B3F2C" w:rsidP="002B3F2C">
      <w:pPr>
        <w:pStyle w:val="ListParagraph"/>
        <w:numPr>
          <w:ilvl w:val="0"/>
          <w:numId w:val="4"/>
        </w:numPr>
      </w:pPr>
      <w:r>
        <w:t>C</w:t>
      </w:r>
      <w:r w:rsidR="00D87D19">
        <w:t>linical Ultrasonography Elective in Clerkship</w:t>
      </w:r>
      <w:r w:rsidR="00380F29">
        <w:t xml:space="preserve"> in 4</w:t>
      </w:r>
      <w:r w:rsidR="00380F29" w:rsidRPr="00380F29">
        <w:rPr>
          <w:vertAlign w:val="superscript"/>
        </w:rPr>
        <w:t>th</w:t>
      </w:r>
      <w:r w:rsidR="00380F29">
        <w:t xml:space="preserve"> year</w:t>
      </w:r>
    </w:p>
    <w:p w14:paraId="7C3F140B" w14:textId="77777777" w:rsidR="002B3F2C" w:rsidRDefault="002B3F2C" w:rsidP="002B3F2C"/>
    <w:p w14:paraId="36EA352D" w14:textId="114D87D9" w:rsidR="002B3F2C" w:rsidRDefault="002B3F2C" w:rsidP="002B3F2C">
      <w:r>
        <w:t xml:space="preserve">During the </w:t>
      </w:r>
      <w:r w:rsidR="00BD4AC8">
        <w:t>2-week-long</w:t>
      </w:r>
      <w:r>
        <w:t xml:space="preserve"> elective in clinical ultrasonography, trainees will spend time with instructors polishing their skills (both on real and standardized patients), reviewing cases, and completing a competency assessment.</w:t>
      </w:r>
      <w:r w:rsidR="003374EB">
        <w:t xml:space="preserve"> During</w:t>
      </w:r>
      <w:r w:rsidR="00380F29">
        <w:t xml:space="preserve"> this intensive  elective in clinical ultrasonography</w:t>
      </w:r>
      <w:r w:rsidR="003374EB">
        <w:t>, we will also introduce 2 new applications:</w:t>
      </w:r>
      <w:r w:rsidR="00C53721">
        <w:t xml:space="preserve"> scanning the lung (</w:t>
      </w:r>
      <w:r w:rsidR="008779FE">
        <w:t>p</w:t>
      </w:r>
      <w:r w:rsidR="00C53721">
        <w:t>neumoth</w:t>
      </w:r>
      <w:r w:rsidR="003374EB">
        <w:t>o</w:t>
      </w:r>
      <w:r w:rsidR="00C53721">
        <w:t>r</w:t>
      </w:r>
      <w:r w:rsidR="003374EB">
        <w:t xml:space="preserve">ax and </w:t>
      </w:r>
      <w:r w:rsidR="008779FE">
        <w:t>interstitial lung syndrome</w:t>
      </w:r>
      <w:r w:rsidR="003374EB">
        <w:t>) and AAA.</w:t>
      </w:r>
      <w:r w:rsidR="00380F29">
        <w:t xml:space="preserve"> The students will then spend the 2</w:t>
      </w:r>
      <w:r w:rsidR="00380F29" w:rsidRPr="00380F29">
        <w:rPr>
          <w:vertAlign w:val="superscript"/>
        </w:rPr>
        <w:t>nd</w:t>
      </w:r>
      <w:r w:rsidR="008779FE">
        <w:t xml:space="preserve"> week on clinical rotation employing their new skills.</w:t>
      </w:r>
    </w:p>
    <w:p w14:paraId="755A84D5" w14:textId="77777777" w:rsidR="002B3F2C" w:rsidRDefault="002B3F2C" w:rsidP="002B3F2C"/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1413"/>
        <w:gridCol w:w="1753"/>
        <w:gridCol w:w="1364"/>
        <w:gridCol w:w="1277"/>
        <w:gridCol w:w="1575"/>
        <w:gridCol w:w="1969"/>
      </w:tblGrid>
      <w:tr w:rsidR="00931AAC" w14:paraId="38C633E3" w14:textId="77777777" w:rsidTr="00B87719">
        <w:trPr>
          <w:trHeight w:val="287"/>
        </w:trPr>
        <w:tc>
          <w:tcPr>
            <w:tcW w:w="1413" w:type="dxa"/>
          </w:tcPr>
          <w:p w14:paraId="0ADF5728" w14:textId="77777777" w:rsidR="002B3F2C" w:rsidRDefault="002B3F2C" w:rsidP="002B3F2C"/>
        </w:tc>
        <w:tc>
          <w:tcPr>
            <w:tcW w:w="1753" w:type="dxa"/>
          </w:tcPr>
          <w:p w14:paraId="1A23E1D2" w14:textId="5344A0F2" w:rsidR="002B3F2C" w:rsidRDefault="002B3F2C" w:rsidP="002B3F2C">
            <w:r>
              <w:t>Monday</w:t>
            </w:r>
          </w:p>
        </w:tc>
        <w:tc>
          <w:tcPr>
            <w:tcW w:w="1364" w:type="dxa"/>
          </w:tcPr>
          <w:p w14:paraId="6D9AEEC2" w14:textId="178BD816" w:rsidR="002B3F2C" w:rsidRDefault="002B3F2C" w:rsidP="002B3F2C">
            <w:r>
              <w:t>Tuesday</w:t>
            </w:r>
          </w:p>
        </w:tc>
        <w:tc>
          <w:tcPr>
            <w:tcW w:w="1277" w:type="dxa"/>
          </w:tcPr>
          <w:p w14:paraId="6BC66E87" w14:textId="6AED7465" w:rsidR="002B3F2C" w:rsidRDefault="002B3F2C" w:rsidP="002B3F2C">
            <w:r>
              <w:t>Wednesday</w:t>
            </w:r>
          </w:p>
        </w:tc>
        <w:tc>
          <w:tcPr>
            <w:tcW w:w="1575" w:type="dxa"/>
          </w:tcPr>
          <w:p w14:paraId="368B1A2B" w14:textId="32972D92" w:rsidR="002B3F2C" w:rsidRDefault="002B3F2C" w:rsidP="002B3F2C">
            <w:r>
              <w:t>Thursday</w:t>
            </w:r>
          </w:p>
        </w:tc>
        <w:tc>
          <w:tcPr>
            <w:tcW w:w="1969" w:type="dxa"/>
          </w:tcPr>
          <w:p w14:paraId="1177B778" w14:textId="6CBBFCA6" w:rsidR="002B3F2C" w:rsidRDefault="002B3F2C" w:rsidP="002B3F2C">
            <w:r>
              <w:t>Friday</w:t>
            </w:r>
          </w:p>
        </w:tc>
      </w:tr>
      <w:tr w:rsidR="00931AAC" w14:paraId="6859D7FA" w14:textId="77777777" w:rsidTr="00B87719">
        <w:trPr>
          <w:trHeight w:val="903"/>
        </w:trPr>
        <w:tc>
          <w:tcPr>
            <w:tcW w:w="1413" w:type="dxa"/>
          </w:tcPr>
          <w:p w14:paraId="0EF0BF59" w14:textId="439602D9" w:rsidR="002B3F2C" w:rsidRDefault="00931AAC" w:rsidP="002B3F2C">
            <w:r>
              <w:t>morning</w:t>
            </w:r>
          </w:p>
        </w:tc>
        <w:tc>
          <w:tcPr>
            <w:tcW w:w="1753" w:type="dxa"/>
          </w:tcPr>
          <w:p w14:paraId="26C15545" w14:textId="48AF1398" w:rsidR="002B3F2C" w:rsidRDefault="00B87719" w:rsidP="002B3F2C">
            <w:r>
              <w:t>Scanning in CLRC</w:t>
            </w:r>
          </w:p>
        </w:tc>
        <w:tc>
          <w:tcPr>
            <w:tcW w:w="1364" w:type="dxa"/>
          </w:tcPr>
          <w:p w14:paraId="61F10EAF" w14:textId="7F8F8475" w:rsidR="002B3F2C" w:rsidRDefault="00B87719" w:rsidP="002B3F2C">
            <w:r>
              <w:t>Scanning in CLRC</w:t>
            </w:r>
          </w:p>
        </w:tc>
        <w:tc>
          <w:tcPr>
            <w:tcW w:w="1277" w:type="dxa"/>
          </w:tcPr>
          <w:p w14:paraId="77CD2883" w14:textId="3FD97F54" w:rsidR="002B3F2C" w:rsidRDefault="00B87719" w:rsidP="002B3F2C">
            <w:r>
              <w:t>Scanning in CLRC</w:t>
            </w:r>
          </w:p>
        </w:tc>
        <w:tc>
          <w:tcPr>
            <w:tcW w:w="1575" w:type="dxa"/>
          </w:tcPr>
          <w:p w14:paraId="14981ABC" w14:textId="15F6990D" w:rsidR="002B3F2C" w:rsidRDefault="00B87719" w:rsidP="002B3F2C">
            <w:r>
              <w:t>Scanning in CLRC</w:t>
            </w:r>
          </w:p>
        </w:tc>
        <w:tc>
          <w:tcPr>
            <w:tcW w:w="1969" w:type="dxa"/>
          </w:tcPr>
          <w:p w14:paraId="4D594825" w14:textId="77777777" w:rsidR="002B3F2C" w:rsidRDefault="00475EC5" w:rsidP="002B3F2C">
            <w:r>
              <w:t>Competency Assessment</w:t>
            </w:r>
          </w:p>
          <w:p w14:paraId="2A465C90" w14:textId="2D9A7194" w:rsidR="00E402F7" w:rsidRDefault="00E402F7" w:rsidP="002B3F2C">
            <w:r>
              <w:t>(visual, clinical integration)</w:t>
            </w:r>
          </w:p>
        </w:tc>
      </w:tr>
      <w:tr w:rsidR="00931AAC" w14:paraId="56C24193" w14:textId="77777777" w:rsidTr="00B87719">
        <w:trPr>
          <w:trHeight w:val="1170"/>
        </w:trPr>
        <w:tc>
          <w:tcPr>
            <w:tcW w:w="1413" w:type="dxa"/>
          </w:tcPr>
          <w:p w14:paraId="4A0B925A" w14:textId="38A430E7" w:rsidR="002B3F2C" w:rsidRDefault="00931AAC" w:rsidP="002B3F2C">
            <w:r>
              <w:t>afternoon</w:t>
            </w:r>
          </w:p>
        </w:tc>
        <w:tc>
          <w:tcPr>
            <w:tcW w:w="1753" w:type="dxa"/>
          </w:tcPr>
          <w:p w14:paraId="27DD12D6" w14:textId="77777777" w:rsidR="00B87719" w:rsidRDefault="00B87719" w:rsidP="00B87719">
            <w:r>
              <w:t>Video/case review</w:t>
            </w:r>
          </w:p>
          <w:p w14:paraId="59BF7F97" w14:textId="34D63773" w:rsidR="002B3F2C" w:rsidRDefault="00B87719" w:rsidP="00B87719">
            <w:r>
              <w:t>Literature review</w:t>
            </w:r>
          </w:p>
        </w:tc>
        <w:tc>
          <w:tcPr>
            <w:tcW w:w="1364" w:type="dxa"/>
          </w:tcPr>
          <w:p w14:paraId="6AC5FED9" w14:textId="48CEC3B1" w:rsidR="002B3F2C" w:rsidRDefault="002B3F2C" w:rsidP="002B3F2C">
            <w:r>
              <w:t>Video/case review</w:t>
            </w:r>
          </w:p>
          <w:p w14:paraId="228EA1AB" w14:textId="3B684965" w:rsidR="002B3F2C" w:rsidRDefault="002B3F2C" w:rsidP="00475EC5">
            <w:r>
              <w:t>Literature review</w:t>
            </w:r>
          </w:p>
        </w:tc>
        <w:tc>
          <w:tcPr>
            <w:tcW w:w="1277" w:type="dxa"/>
          </w:tcPr>
          <w:p w14:paraId="6278ACAC" w14:textId="77777777" w:rsidR="00B87719" w:rsidRDefault="00B87719" w:rsidP="00B87719">
            <w:r>
              <w:t>Video/case review</w:t>
            </w:r>
          </w:p>
          <w:p w14:paraId="54DCE07B" w14:textId="4D2A7405" w:rsidR="002B3F2C" w:rsidRDefault="00B87719" w:rsidP="00B87719">
            <w:r>
              <w:t>Literature review</w:t>
            </w:r>
          </w:p>
        </w:tc>
        <w:tc>
          <w:tcPr>
            <w:tcW w:w="1575" w:type="dxa"/>
          </w:tcPr>
          <w:p w14:paraId="389CB3D6" w14:textId="7E4759D2" w:rsidR="002B3F2C" w:rsidRDefault="00475EC5" w:rsidP="002B3F2C">
            <w:r>
              <w:t>Final Review</w:t>
            </w:r>
            <w:r w:rsidR="00B87719">
              <w:t>/ Student presentations</w:t>
            </w:r>
          </w:p>
        </w:tc>
        <w:tc>
          <w:tcPr>
            <w:tcW w:w="1969" w:type="dxa"/>
          </w:tcPr>
          <w:p w14:paraId="7DF0B6FB" w14:textId="77777777" w:rsidR="002B3F2C" w:rsidRDefault="00475EC5" w:rsidP="002B3F2C">
            <w:r>
              <w:t>Competency Assessment</w:t>
            </w:r>
          </w:p>
          <w:p w14:paraId="6EABFAD2" w14:textId="16A8C940" w:rsidR="00E402F7" w:rsidRDefault="00E402F7" w:rsidP="002B3F2C">
            <w:r>
              <w:t>(skills)</w:t>
            </w:r>
          </w:p>
        </w:tc>
      </w:tr>
    </w:tbl>
    <w:p w14:paraId="74A94CB9" w14:textId="264EC50C" w:rsidR="002B3F2C" w:rsidRDefault="002B3F2C" w:rsidP="002B3F2C"/>
    <w:p w14:paraId="165492DA" w14:textId="45926A8B" w:rsidR="00475EC5" w:rsidRDefault="00475EC5">
      <w:r>
        <w:br w:type="page"/>
      </w:r>
    </w:p>
    <w:p w14:paraId="06125E73" w14:textId="0D96C29F" w:rsidR="0020132E" w:rsidRDefault="00BD4AC8" w:rsidP="00BD4AC8">
      <w:pPr>
        <w:pStyle w:val="NormalWeb"/>
        <w:shd w:val="clear" w:color="auto" w:fill="FFFFFF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lastRenderedPageBreak/>
        <w:t xml:space="preserve">3) </w:t>
      </w:r>
      <w:r w:rsidR="0020132E">
        <w:rPr>
          <w:rFonts w:ascii="Verdana" w:hAnsi="Verdana"/>
          <w:b/>
          <w:bCs/>
          <w:sz w:val="20"/>
          <w:szCs w:val="20"/>
        </w:rPr>
        <w:t>Application Timelines and Contact Information</w:t>
      </w:r>
    </w:p>
    <w:p w14:paraId="51A4F7F0" w14:textId="71C6F82B" w:rsidR="0020132E" w:rsidRDefault="004F1165" w:rsidP="0020132E">
      <w:pPr>
        <w:pStyle w:val="NormalWeb"/>
        <w:shd w:val="clear" w:color="auto" w:fill="FFFFFF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Students are encouraged, th</w:t>
      </w:r>
      <w:r w:rsidR="0020132E">
        <w:rPr>
          <w:rFonts w:ascii="Verdana" w:hAnsi="Verdana"/>
          <w:bCs/>
          <w:sz w:val="20"/>
          <w:szCs w:val="20"/>
        </w:rPr>
        <w:t>ough not required, to contact the CUSEC</w:t>
      </w:r>
      <w:r w:rsidR="00823002">
        <w:rPr>
          <w:rFonts w:ascii="Verdana" w:hAnsi="Verdana"/>
          <w:bCs/>
          <w:sz w:val="20"/>
          <w:szCs w:val="20"/>
        </w:rPr>
        <w:t xml:space="preserve"> coordinator (Dr. Paul Olszynski) upon deciding to undertake the </w:t>
      </w:r>
      <w:r w:rsidR="00380F29">
        <w:rPr>
          <w:rFonts w:ascii="Verdana" w:hAnsi="Verdana"/>
          <w:bCs/>
          <w:sz w:val="20"/>
          <w:szCs w:val="20"/>
        </w:rPr>
        <w:t>prerequisite longitudinal scanning apprenticeship in clinical u</w:t>
      </w:r>
      <w:r w:rsidR="00823002">
        <w:rPr>
          <w:rFonts w:ascii="Verdana" w:hAnsi="Verdana"/>
          <w:bCs/>
          <w:sz w:val="20"/>
          <w:szCs w:val="20"/>
        </w:rPr>
        <w:t>ltrasonography durin</w:t>
      </w:r>
      <w:r w:rsidR="00380F29">
        <w:rPr>
          <w:rFonts w:ascii="Verdana" w:hAnsi="Verdana"/>
          <w:bCs/>
          <w:sz w:val="20"/>
          <w:szCs w:val="20"/>
        </w:rPr>
        <w:t>g their first year of Clerkship (year 3)</w:t>
      </w:r>
    </w:p>
    <w:p w14:paraId="4A7DFDCD" w14:textId="6CA1232F" w:rsidR="00132E64" w:rsidRDefault="00132E64" w:rsidP="0020132E">
      <w:pPr>
        <w:pStyle w:val="NormalWeb"/>
        <w:shd w:val="clear" w:color="auto" w:fill="FFFFFF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The </w:t>
      </w:r>
      <w:r w:rsidR="00380F29">
        <w:rPr>
          <w:rFonts w:ascii="Verdana" w:hAnsi="Verdana"/>
          <w:bCs/>
          <w:sz w:val="20"/>
          <w:szCs w:val="20"/>
        </w:rPr>
        <w:t xml:space="preserve">CUSEC elective itself </w:t>
      </w:r>
      <w:r>
        <w:rPr>
          <w:rFonts w:ascii="Verdana" w:hAnsi="Verdana"/>
          <w:bCs/>
          <w:sz w:val="20"/>
          <w:szCs w:val="20"/>
        </w:rPr>
        <w:t xml:space="preserve">runs from </w:t>
      </w:r>
      <w:r w:rsidR="00B87719">
        <w:rPr>
          <w:rFonts w:ascii="Verdana" w:hAnsi="Verdana"/>
          <w:bCs/>
          <w:sz w:val="20"/>
          <w:szCs w:val="20"/>
        </w:rPr>
        <w:t>February 4</w:t>
      </w:r>
      <w:r w:rsidR="00380F29">
        <w:rPr>
          <w:rFonts w:ascii="Verdana" w:hAnsi="Verdana"/>
          <w:bCs/>
          <w:sz w:val="20"/>
          <w:szCs w:val="20"/>
        </w:rPr>
        <w:t>th</w:t>
      </w:r>
      <w:r>
        <w:rPr>
          <w:rFonts w:ascii="Verdana" w:hAnsi="Verdana"/>
          <w:bCs/>
          <w:sz w:val="20"/>
          <w:szCs w:val="20"/>
        </w:rPr>
        <w:t xml:space="preserve"> to </w:t>
      </w:r>
      <w:r w:rsidR="00B87719">
        <w:rPr>
          <w:rFonts w:ascii="Verdana" w:hAnsi="Verdana"/>
          <w:bCs/>
          <w:sz w:val="20"/>
          <w:szCs w:val="20"/>
        </w:rPr>
        <w:t>Feb 17</w:t>
      </w:r>
      <w:r w:rsidR="00B87719" w:rsidRPr="00B87719">
        <w:rPr>
          <w:rFonts w:ascii="Verdana" w:hAnsi="Verdana"/>
          <w:bCs/>
          <w:sz w:val="20"/>
          <w:szCs w:val="20"/>
          <w:vertAlign w:val="superscript"/>
        </w:rPr>
        <w:t>th</w:t>
      </w:r>
      <w:r w:rsidR="00B87719">
        <w:rPr>
          <w:rFonts w:ascii="Verdana" w:hAnsi="Verdana"/>
          <w:bCs/>
          <w:sz w:val="20"/>
          <w:szCs w:val="20"/>
        </w:rPr>
        <w:t>, 2018</w:t>
      </w:r>
      <w:r w:rsidR="00380F29">
        <w:rPr>
          <w:rFonts w:ascii="Verdana" w:hAnsi="Verdana"/>
          <w:bCs/>
          <w:sz w:val="20"/>
          <w:szCs w:val="20"/>
        </w:rPr>
        <w:t>.</w:t>
      </w:r>
    </w:p>
    <w:p w14:paraId="1F40E24B" w14:textId="3C15179F" w:rsidR="00823002" w:rsidRDefault="00380F29" w:rsidP="0020132E">
      <w:pPr>
        <w:pStyle w:val="NormalWeb"/>
        <w:shd w:val="clear" w:color="auto" w:fill="FFFFFF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S</w:t>
      </w:r>
      <w:r w:rsidR="00823002">
        <w:rPr>
          <w:rFonts w:ascii="Verdana" w:hAnsi="Verdana"/>
          <w:bCs/>
          <w:sz w:val="20"/>
          <w:szCs w:val="20"/>
        </w:rPr>
        <w:t>tudents should submit their requests for the elective no sooner than August 1</w:t>
      </w:r>
      <w:r w:rsidR="00823002" w:rsidRPr="00823002">
        <w:rPr>
          <w:rFonts w:ascii="Verdana" w:hAnsi="Verdana"/>
          <w:bCs/>
          <w:sz w:val="20"/>
          <w:szCs w:val="20"/>
          <w:vertAlign w:val="superscript"/>
        </w:rPr>
        <w:t>st</w:t>
      </w:r>
      <w:r w:rsidR="00823002">
        <w:rPr>
          <w:rFonts w:ascii="Verdana" w:hAnsi="Verdana"/>
          <w:bCs/>
          <w:sz w:val="20"/>
          <w:szCs w:val="20"/>
        </w:rPr>
        <w:t xml:space="preserve"> and no later than Aug 31</w:t>
      </w:r>
      <w:r w:rsidR="00823002" w:rsidRPr="00823002">
        <w:rPr>
          <w:rFonts w:ascii="Verdana" w:hAnsi="Verdana"/>
          <w:bCs/>
          <w:sz w:val="20"/>
          <w:szCs w:val="20"/>
          <w:vertAlign w:val="superscript"/>
        </w:rPr>
        <w:t>th</w:t>
      </w:r>
      <w:r w:rsidR="00823002">
        <w:rPr>
          <w:rFonts w:ascii="Verdana" w:hAnsi="Verdana"/>
          <w:bCs/>
          <w:sz w:val="20"/>
          <w:szCs w:val="20"/>
        </w:rPr>
        <w:t>. Their requests should include a CV highlighting their efforts in developing their clinical ultrasonography skills</w:t>
      </w:r>
      <w:r>
        <w:rPr>
          <w:rFonts w:ascii="Verdana" w:hAnsi="Verdana"/>
          <w:bCs/>
          <w:sz w:val="20"/>
          <w:szCs w:val="20"/>
        </w:rPr>
        <w:t xml:space="preserve"> during their undergraduate medical education</w:t>
      </w:r>
      <w:r w:rsidR="00823002">
        <w:rPr>
          <w:rFonts w:ascii="Verdana" w:hAnsi="Verdana"/>
          <w:bCs/>
          <w:sz w:val="20"/>
          <w:szCs w:val="20"/>
        </w:rPr>
        <w:t xml:space="preserve">. </w:t>
      </w:r>
      <w:r w:rsidR="00BD4AC8">
        <w:rPr>
          <w:rFonts w:ascii="Verdana" w:hAnsi="Verdana"/>
          <w:bCs/>
          <w:sz w:val="20"/>
          <w:szCs w:val="20"/>
        </w:rPr>
        <w:t>Students wil</w:t>
      </w:r>
      <w:r w:rsidR="004F1165">
        <w:rPr>
          <w:rFonts w:ascii="Verdana" w:hAnsi="Verdana"/>
          <w:bCs/>
          <w:sz w:val="20"/>
          <w:szCs w:val="20"/>
        </w:rPr>
        <w:t>l be accepted on merit basis and</w:t>
      </w:r>
      <w:r w:rsidR="00BD4AC8">
        <w:rPr>
          <w:rFonts w:ascii="Verdana" w:hAnsi="Verdana"/>
          <w:bCs/>
          <w:sz w:val="20"/>
          <w:szCs w:val="20"/>
        </w:rPr>
        <w:t xml:space="preserve"> at minimum must be in good standing with the College of Medicine.</w:t>
      </w:r>
    </w:p>
    <w:p w14:paraId="40FC756F" w14:textId="6B862C56" w:rsidR="00137236" w:rsidRDefault="0020132E" w:rsidP="0020132E">
      <w:pPr>
        <w:pStyle w:val="NormalWeb"/>
        <w:shd w:val="clear" w:color="auto" w:fill="FFFFFF"/>
        <w:rPr>
          <w:rFonts w:ascii="Verdana" w:hAnsi="Verdana"/>
          <w:bCs/>
          <w:sz w:val="20"/>
          <w:szCs w:val="20"/>
        </w:rPr>
      </w:pPr>
      <w:r w:rsidRPr="0020132E">
        <w:rPr>
          <w:rFonts w:ascii="Verdana" w:hAnsi="Verdana"/>
          <w:bCs/>
          <w:sz w:val="20"/>
          <w:szCs w:val="20"/>
        </w:rPr>
        <w:t>To apply</w:t>
      </w:r>
      <w:r w:rsidR="006238CF" w:rsidRPr="0020132E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for CUSEC, please email Dr. Paul Olszynski at the following address:</w:t>
      </w:r>
    </w:p>
    <w:p w14:paraId="30D9AC59" w14:textId="77777777" w:rsidR="00BD4AC8" w:rsidRDefault="00B62D8A" w:rsidP="00BD4AC8">
      <w:pPr>
        <w:pStyle w:val="NormalWeb"/>
        <w:shd w:val="clear" w:color="auto" w:fill="FFFFFF"/>
        <w:rPr>
          <w:rFonts w:ascii="Verdana" w:hAnsi="Verdana"/>
          <w:bCs/>
          <w:sz w:val="20"/>
          <w:szCs w:val="20"/>
        </w:rPr>
      </w:pPr>
      <w:hyperlink r:id="rId7" w:history="1">
        <w:r w:rsidR="0020132E" w:rsidRPr="0064021E">
          <w:rPr>
            <w:rStyle w:val="Hyperlink"/>
            <w:rFonts w:ascii="Verdana" w:hAnsi="Verdana"/>
            <w:bCs/>
            <w:sz w:val="20"/>
            <w:szCs w:val="20"/>
          </w:rPr>
          <w:t>p.olszynski@usask.ca</w:t>
        </w:r>
      </w:hyperlink>
    </w:p>
    <w:p w14:paraId="650861A4" w14:textId="77777777" w:rsidR="00BD4AC8" w:rsidRDefault="00BD4AC8" w:rsidP="00BD4AC8">
      <w:pPr>
        <w:pStyle w:val="NormalWeb"/>
        <w:shd w:val="clear" w:color="auto" w:fill="FFFFFF"/>
        <w:rPr>
          <w:rFonts w:ascii="Verdana" w:hAnsi="Verdana"/>
          <w:bCs/>
          <w:sz w:val="20"/>
          <w:szCs w:val="20"/>
        </w:rPr>
      </w:pPr>
    </w:p>
    <w:p w14:paraId="76A6CD2D" w14:textId="1AE88378" w:rsidR="00931AAC" w:rsidRPr="00BD4AC8" w:rsidRDefault="00137236" w:rsidP="00BD4AC8">
      <w:pPr>
        <w:pStyle w:val="NormalWeb"/>
        <w:shd w:val="clear" w:color="auto" w:fill="FFFFFF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4</w:t>
      </w:r>
      <w:r w:rsidR="006238CF">
        <w:rPr>
          <w:rFonts w:ascii="Verdana" w:hAnsi="Verdana"/>
          <w:b/>
          <w:bCs/>
          <w:sz w:val="20"/>
          <w:szCs w:val="20"/>
        </w:rPr>
        <w:t xml:space="preserve">) </w:t>
      </w:r>
      <w:r w:rsidR="00931AAC">
        <w:rPr>
          <w:rFonts w:ascii="Verdana" w:hAnsi="Verdana"/>
          <w:b/>
          <w:bCs/>
          <w:sz w:val="20"/>
          <w:szCs w:val="20"/>
        </w:rPr>
        <w:t xml:space="preserve">Objectives </w:t>
      </w:r>
    </w:p>
    <w:p w14:paraId="781A274A" w14:textId="14B037B5" w:rsidR="00931AAC" w:rsidRDefault="006238CF" w:rsidP="006238CF">
      <w:pPr>
        <w:pStyle w:val="NormalWeb"/>
        <w:shd w:val="clear" w:color="auto" w:fill="FFFFFF"/>
      </w:pPr>
      <w:r>
        <w:rPr>
          <w:rFonts w:ascii="Verdana" w:hAnsi="Verdana"/>
          <w:b/>
          <w:bCs/>
          <w:sz w:val="20"/>
          <w:szCs w:val="20"/>
        </w:rPr>
        <w:t xml:space="preserve">A. </w:t>
      </w:r>
      <w:r w:rsidR="00931AAC">
        <w:rPr>
          <w:rFonts w:ascii="Verdana" w:hAnsi="Verdana"/>
          <w:b/>
          <w:bCs/>
          <w:sz w:val="20"/>
          <w:szCs w:val="20"/>
        </w:rPr>
        <w:t xml:space="preserve">General Learning Objectives </w:t>
      </w:r>
    </w:p>
    <w:p w14:paraId="72ED9C8D" w14:textId="2420A770" w:rsidR="00931AAC" w:rsidRDefault="00931AAC" w:rsidP="00931AAC">
      <w:pPr>
        <w:pStyle w:val="NormalWeb"/>
        <w:numPr>
          <w:ilvl w:val="0"/>
          <w:numId w:val="10"/>
        </w:numPr>
        <w:rPr>
          <w:rFonts w:ascii="ArialMT" w:hAnsi="ArialMT" w:cs="ArialMT"/>
          <w:sz w:val="18"/>
          <w:szCs w:val="18"/>
        </w:rPr>
      </w:pPr>
      <w:r>
        <w:rPr>
          <w:rFonts w:ascii="Verdana" w:hAnsi="Verdana" w:cs="ArialMT"/>
          <w:sz w:val="20"/>
          <w:szCs w:val="20"/>
        </w:rPr>
        <w:t>Learn and apply basic ultrasound physics, machine controls and transducers in acquiring ultrasound images</w:t>
      </w:r>
      <w:r w:rsidR="00BD0B07">
        <w:rPr>
          <w:rFonts w:ascii="Verdana" w:hAnsi="Verdana" w:cs="ArialMT"/>
          <w:sz w:val="20"/>
          <w:szCs w:val="20"/>
        </w:rPr>
        <w:t xml:space="preserve"> on</w:t>
      </w:r>
      <w:r>
        <w:rPr>
          <w:rFonts w:ascii="Verdana" w:hAnsi="Verdana" w:cs="ArialMT"/>
          <w:sz w:val="20"/>
          <w:szCs w:val="20"/>
        </w:rPr>
        <w:t xml:space="preserve"> patients. </w:t>
      </w:r>
    </w:p>
    <w:p w14:paraId="00BDDF0A" w14:textId="5C9D1E34" w:rsidR="00931AAC" w:rsidRPr="00931AAC" w:rsidRDefault="00482AAD" w:rsidP="00931AAC">
      <w:pPr>
        <w:pStyle w:val="NormalWeb"/>
        <w:numPr>
          <w:ilvl w:val="0"/>
          <w:numId w:val="10"/>
        </w:numPr>
        <w:rPr>
          <w:rFonts w:ascii="ArialMT" w:hAnsi="ArialMT" w:cs="ArialMT"/>
          <w:sz w:val="18"/>
          <w:szCs w:val="18"/>
        </w:rPr>
      </w:pPr>
      <w:r>
        <w:rPr>
          <w:rFonts w:ascii="Verdana" w:hAnsi="Verdana" w:cs="ArialMT"/>
          <w:sz w:val="20"/>
          <w:szCs w:val="20"/>
        </w:rPr>
        <w:t>G</w:t>
      </w:r>
      <w:r w:rsidR="00931AAC" w:rsidRPr="00931AAC">
        <w:rPr>
          <w:rFonts w:ascii="Verdana" w:hAnsi="Verdana" w:cs="ArialMT"/>
          <w:sz w:val="20"/>
          <w:szCs w:val="20"/>
        </w:rPr>
        <w:t>enera</w:t>
      </w:r>
      <w:r>
        <w:rPr>
          <w:rFonts w:ascii="Verdana" w:hAnsi="Verdana" w:cs="ArialMT"/>
          <w:sz w:val="20"/>
          <w:szCs w:val="20"/>
        </w:rPr>
        <w:t>te</w:t>
      </w:r>
      <w:r w:rsidR="00931AAC" w:rsidRPr="00931AAC">
        <w:rPr>
          <w:rFonts w:ascii="Verdana" w:hAnsi="Verdana" w:cs="ArialMT"/>
          <w:sz w:val="20"/>
          <w:szCs w:val="20"/>
        </w:rPr>
        <w:t xml:space="preserve"> quality ultrasound images across different organ systems in a patient. </w:t>
      </w:r>
    </w:p>
    <w:p w14:paraId="2E9C80AF" w14:textId="4953AC37" w:rsidR="00931AAC" w:rsidRPr="00931AAC" w:rsidRDefault="00482AAD" w:rsidP="00931AAC">
      <w:pPr>
        <w:pStyle w:val="NormalWeb"/>
        <w:numPr>
          <w:ilvl w:val="0"/>
          <w:numId w:val="10"/>
        </w:numPr>
        <w:rPr>
          <w:rFonts w:ascii="ArialMT" w:hAnsi="ArialMT" w:cs="ArialMT"/>
          <w:sz w:val="18"/>
          <w:szCs w:val="18"/>
        </w:rPr>
      </w:pPr>
      <w:r>
        <w:rPr>
          <w:rFonts w:ascii="Verdana" w:hAnsi="Verdana" w:cs="ArialMT"/>
          <w:sz w:val="20"/>
          <w:szCs w:val="20"/>
        </w:rPr>
        <w:t>Describe</w:t>
      </w:r>
      <w:r w:rsidR="00931AAC">
        <w:rPr>
          <w:rFonts w:ascii="Verdana" w:hAnsi="Verdana" w:cs="ArialMT"/>
          <w:sz w:val="20"/>
          <w:szCs w:val="20"/>
        </w:rPr>
        <w:t xml:space="preserve"> the limitations of ultrasound technology</w:t>
      </w:r>
      <w:r w:rsidR="00BD0B07">
        <w:rPr>
          <w:rFonts w:ascii="Verdana" w:hAnsi="Verdana" w:cs="ArialMT"/>
          <w:sz w:val="20"/>
          <w:szCs w:val="20"/>
        </w:rPr>
        <w:t>:</w:t>
      </w:r>
      <w:r w:rsidR="00931AAC">
        <w:rPr>
          <w:rFonts w:ascii="Verdana" w:hAnsi="Verdana" w:cs="ArialMT"/>
          <w:sz w:val="20"/>
          <w:szCs w:val="20"/>
        </w:rPr>
        <w:t xml:space="preserve"> its user-dependence</w:t>
      </w:r>
      <w:r w:rsidR="00BD0B07">
        <w:rPr>
          <w:rFonts w:ascii="Verdana" w:hAnsi="Verdana" w:cs="ArialMT"/>
          <w:sz w:val="20"/>
          <w:szCs w:val="20"/>
        </w:rPr>
        <w:t xml:space="preserve">, </w:t>
      </w:r>
      <w:r w:rsidR="00931AAC" w:rsidRPr="00931AAC">
        <w:rPr>
          <w:rFonts w:ascii="Verdana" w:hAnsi="Verdana" w:cs="ArialMT"/>
          <w:sz w:val="20"/>
          <w:szCs w:val="20"/>
        </w:rPr>
        <w:t xml:space="preserve">common imaging artifacts and imaging pitfalls. </w:t>
      </w:r>
    </w:p>
    <w:p w14:paraId="2EA411A5" w14:textId="77777777" w:rsidR="00BD0B07" w:rsidRPr="00931AAC" w:rsidRDefault="00BD0B07" w:rsidP="00BD0B07">
      <w:pPr>
        <w:pStyle w:val="NormalWeb"/>
        <w:numPr>
          <w:ilvl w:val="0"/>
          <w:numId w:val="10"/>
        </w:numPr>
        <w:rPr>
          <w:rFonts w:ascii="ArialMT" w:hAnsi="ArialMT" w:cs="ArialMT"/>
          <w:sz w:val="18"/>
          <w:szCs w:val="18"/>
        </w:rPr>
      </w:pPr>
      <w:r>
        <w:rPr>
          <w:rFonts w:ascii="Verdana" w:hAnsi="Verdana" w:cs="ArialMT"/>
          <w:sz w:val="20"/>
          <w:szCs w:val="20"/>
        </w:rPr>
        <w:t xml:space="preserve">Identify the role for diagnostic studies from other consultant imaging specialists for </w:t>
      </w:r>
      <w:r w:rsidRPr="00931AAC">
        <w:rPr>
          <w:rFonts w:ascii="Verdana" w:hAnsi="Verdana" w:cs="ArialMT"/>
          <w:sz w:val="20"/>
          <w:szCs w:val="20"/>
        </w:rPr>
        <w:t xml:space="preserve">more complex clinical questions or when point of care imaging is unable to answer the clinical questions at hand. </w:t>
      </w:r>
    </w:p>
    <w:p w14:paraId="649A381E" w14:textId="419FBD6F" w:rsidR="00931AAC" w:rsidRPr="00931AAC" w:rsidRDefault="00482AAD" w:rsidP="00931AAC">
      <w:pPr>
        <w:pStyle w:val="NormalWeb"/>
        <w:numPr>
          <w:ilvl w:val="0"/>
          <w:numId w:val="10"/>
        </w:numPr>
        <w:rPr>
          <w:rFonts w:ascii="ArialMT" w:hAnsi="ArialMT" w:cs="ArialMT"/>
          <w:sz w:val="18"/>
          <w:szCs w:val="18"/>
        </w:rPr>
      </w:pPr>
      <w:r>
        <w:rPr>
          <w:rFonts w:ascii="Verdana" w:hAnsi="Verdana" w:cs="ArialMT"/>
          <w:sz w:val="20"/>
          <w:szCs w:val="20"/>
        </w:rPr>
        <w:t>I</w:t>
      </w:r>
      <w:r w:rsidR="00931AAC">
        <w:rPr>
          <w:rFonts w:ascii="Verdana" w:hAnsi="Verdana" w:cs="ArialMT"/>
          <w:sz w:val="20"/>
          <w:szCs w:val="20"/>
        </w:rPr>
        <w:t xml:space="preserve">ntegrate point of care ultrasound findings in to the care of </w:t>
      </w:r>
      <w:r w:rsidR="00931AAC" w:rsidRPr="00931AAC">
        <w:rPr>
          <w:rFonts w:ascii="Verdana" w:hAnsi="Verdana" w:cs="ArialMT"/>
          <w:sz w:val="20"/>
          <w:szCs w:val="20"/>
        </w:rPr>
        <w:t xml:space="preserve">the patient. </w:t>
      </w:r>
    </w:p>
    <w:p w14:paraId="2F78239C" w14:textId="4BCF7D52" w:rsidR="00931AAC" w:rsidRPr="00931AAC" w:rsidRDefault="00482AAD" w:rsidP="00931AAC">
      <w:pPr>
        <w:pStyle w:val="NormalWeb"/>
        <w:numPr>
          <w:ilvl w:val="0"/>
          <w:numId w:val="10"/>
        </w:numPr>
        <w:rPr>
          <w:rFonts w:ascii="ArialMT" w:hAnsi="ArialMT" w:cs="ArialMT"/>
          <w:sz w:val="18"/>
          <w:szCs w:val="18"/>
        </w:rPr>
      </w:pPr>
      <w:r>
        <w:rPr>
          <w:rFonts w:ascii="Verdana" w:hAnsi="Verdana" w:cs="ArialMT"/>
          <w:sz w:val="20"/>
          <w:szCs w:val="20"/>
        </w:rPr>
        <w:t>I</w:t>
      </w:r>
      <w:r w:rsidR="00931AAC">
        <w:rPr>
          <w:rFonts w:ascii="Verdana" w:hAnsi="Verdana" w:cs="ArialMT"/>
          <w:sz w:val="20"/>
          <w:szCs w:val="20"/>
        </w:rPr>
        <w:t xml:space="preserve">dentify the role of cleaning and proper storage of point of care ultrasound </w:t>
      </w:r>
      <w:r w:rsidR="00931AAC" w:rsidRPr="00931AAC">
        <w:rPr>
          <w:rFonts w:ascii="Verdana" w:hAnsi="Verdana" w:cs="ArialMT"/>
          <w:sz w:val="20"/>
          <w:szCs w:val="20"/>
        </w:rPr>
        <w:t xml:space="preserve">machines as part </w:t>
      </w:r>
      <w:r w:rsidR="00931AAC">
        <w:rPr>
          <w:rFonts w:ascii="Verdana" w:hAnsi="Verdana" w:cs="ArialMT"/>
          <w:sz w:val="20"/>
          <w:szCs w:val="20"/>
        </w:rPr>
        <w:t>of their upkeep and preservation</w:t>
      </w:r>
      <w:r w:rsidR="00931AAC" w:rsidRPr="00931AAC">
        <w:rPr>
          <w:rFonts w:ascii="Verdana" w:hAnsi="Verdana" w:cs="ArialMT"/>
          <w:sz w:val="20"/>
          <w:szCs w:val="20"/>
        </w:rPr>
        <w:t xml:space="preserve">. </w:t>
      </w:r>
    </w:p>
    <w:p w14:paraId="499032E5" w14:textId="77777777" w:rsidR="00931AAC" w:rsidRDefault="00931AAC" w:rsidP="00931AAC">
      <w:pPr>
        <w:pStyle w:val="NormalWeb"/>
      </w:pPr>
      <w:r>
        <w:rPr>
          <w:rFonts w:ascii="Verdana" w:hAnsi="Verdana"/>
          <w:b/>
          <w:bCs/>
          <w:sz w:val="20"/>
          <w:szCs w:val="20"/>
        </w:rPr>
        <w:t xml:space="preserve">B. Focused Learning Objectives </w:t>
      </w:r>
    </w:p>
    <w:p w14:paraId="11B88CD3" w14:textId="5DF50C9E" w:rsidR="00482AAD" w:rsidRPr="00482AAD" w:rsidRDefault="00502B06" w:rsidP="00931AAC">
      <w:pPr>
        <w:rPr>
          <w:b/>
        </w:rPr>
      </w:pPr>
      <w:r>
        <w:rPr>
          <w:b/>
        </w:rPr>
        <w:t>Medical Expert</w:t>
      </w:r>
    </w:p>
    <w:p w14:paraId="6FFF40DC" w14:textId="77777777" w:rsidR="00482AAD" w:rsidRDefault="00482AAD" w:rsidP="00931AAC"/>
    <w:p w14:paraId="05971D34" w14:textId="66A20015" w:rsidR="00482AAD" w:rsidRDefault="00931AAC" w:rsidP="00931AAC">
      <w:r w:rsidRPr="00931AAC">
        <w:sym w:font="Wingdings" w:char="F0A7"/>
      </w:r>
      <w:r w:rsidRPr="00931AAC">
        <w:t xml:space="preserve"> </w:t>
      </w:r>
      <w:r w:rsidR="00482AAD">
        <w:t>List the f</w:t>
      </w:r>
      <w:r w:rsidRPr="00931AAC">
        <w:t>actors influencing image acquisition quality when imaging patients</w:t>
      </w:r>
    </w:p>
    <w:p w14:paraId="5BCF280C" w14:textId="52EC21B7" w:rsidR="00931AAC" w:rsidRPr="00931AAC" w:rsidRDefault="00931AAC" w:rsidP="00931AAC">
      <w:r w:rsidRPr="00931AAC">
        <w:br/>
      </w:r>
      <w:r w:rsidRPr="00931AAC">
        <w:sym w:font="Wingdings" w:char="F0A7"/>
      </w:r>
      <w:r w:rsidRPr="00931AAC">
        <w:t xml:space="preserve"> </w:t>
      </w:r>
      <w:r w:rsidR="00482AAD">
        <w:t>Identify the c</w:t>
      </w:r>
      <w:r w:rsidRPr="00931AAC">
        <w:t>a</w:t>
      </w:r>
      <w:r w:rsidR="00482AAD">
        <w:t>uses and ultrasound findings of the following conditions:</w:t>
      </w:r>
    </w:p>
    <w:p w14:paraId="419A8309" w14:textId="77777777" w:rsidR="00931AAC" w:rsidRPr="00931AAC" w:rsidRDefault="00931AAC" w:rsidP="00931AAC">
      <w:pPr>
        <w:ind w:firstLine="720"/>
      </w:pPr>
      <w:r w:rsidRPr="00931AAC">
        <w:t>Pleural effusion/Hemothorax</w:t>
      </w:r>
    </w:p>
    <w:p w14:paraId="5A27449F" w14:textId="77777777" w:rsidR="00931AAC" w:rsidRPr="00931AAC" w:rsidRDefault="00931AAC" w:rsidP="00931AAC">
      <w:pPr>
        <w:ind w:firstLine="720"/>
      </w:pPr>
      <w:r w:rsidRPr="00931AAC">
        <w:t>Ascites/Hemoperitoneum</w:t>
      </w:r>
    </w:p>
    <w:p w14:paraId="4F480BE5" w14:textId="77777777" w:rsidR="00931AAC" w:rsidRPr="00931AAC" w:rsidRDefault="00931AAC" w:rsidP="00931AAC">
      <w:pPr>
        <w:ind w:firstLine="720"/>
      </w:pPr>
      <w:r w:rsidRPr="00931AAC">
        <w:t>Pericardial effusion</w:t>
      </w:r>
    </w:p>
    <w:p w14:paraId="209B6292" w14:textId="3B139931" w:rsidR="00931AAC" w:rsidRPr="00931AAC" w:rsidRDefault="00931AAC" w:rsidP="00931AAC">
      <w:pPr>
        <w:ind w:firstLine="720"/>
      </w:pPr>
      <w:r w:rsidRPr="00931AAC">
        <w:t>Hydronephrosis</w:t>
      </w:r>
    </w:p>
    <w:p w14:paraId="0BCB040C" w14:textId="77777777" w:rsidR="00931AAC" w:rsidRPr="00931AAC" w:rsidRDefault="00931AAC" w:rsidP="00931AAC">
      <w:pPr>
        <w:ind w:firstLine="720"/>
      </w:pPr>
      <w:r w:rsidRPr="00931AAC">
        <w:t>Bladder Volume</w:t>
      </w:r>
    </w:p>
    <w:p w14:paraId="356BD883" w14:textId="77777777" w:rsidR="00931AAC" w:rsidRPr="00931AAC" w:rsidRDefault="00931AAC" w:rsidP="00931AAC">
      <w:pPr>
        <w:ind w:firstLine="720"/>
      </w:pPr>
      <w:r w:rsidRPr="00931AAC">
        <w:t>Thoracic Ultrasound: pneumothorax, interstitial lung syndrome</w:t>
      </w:r>
    </w:p>
    <w:p w14:paraId="0726D242" w14:textId="775CD0D1" w:rsidR="00931AAC" w:rsidRPr="00931AAC" w:rsidRDefault="00931AAC" w:rsidP="00931AAC">
      <w:pPr>
        <w:ind w:firstLine="720"/>
      </w:pPr>
      <w:r w:rsidRPr="00931AAC">
        <w:lastRenderedPageBreak/>
        <w:t>Abdominal Aortic Aneurysm</w:t>
      </w:r>
    </w:p>
    <w:p w14:paraId="5BAE6A3D" w14:textId="61F84ED3" w:rsidR="00931AAC" w:rsidRDefault="00931AAC" w:rsidP="00931AAC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Verdana" w:hAnsi="Verdana"/>
          <w:sz w:val="20"/>
          <w:szCs w:val="20"/>
        </w:rPr>
        <w:t xml:space="preserve"> </w:t>
      </w:r>
      <w:r w:rsidR="00482AAD">
        <w:rPr>
          <w:rFonts w:ascii="Verdana" w:hAnsi="Verdana"/>
          <w:sz w:val="20"/>
          <w:szCs w:val="20"/>
        </w:rPr>
        <w:t>List and explain common</w:t>
      </w:r>
      <w:r>
        <w:rPr>
          <w:rFonts w:ascii="Verdana" w:hAnsi="Verdana"/>
          <w:sz w:val="20"/>
          <w:szCs w:val="20"/>
        </w:rPr>
        <w:t xml:space="preserve"> ultrasound artifacts, including mirror image, enhancement, edge, and reverberation artifacts </w:t>
      </w:r>
    </w:p>
    <w:p w14:paraId="4D2E89BD" w14:textId="48072388" w:rsidR="00931AAC" w:rsidRDefault="00931AAC" w:rsidP="00482AAD">
      <w:r>
        <w:rPr>
          <w:rFonts w:ascii="Wingdings" w:hAnsi="Wingdings"/>
        </w:rPr>
        <w:sym w:font="Wingdings" w:char="F0A7"/>
      </w:r>
      <w:r>
        <w:t xml:space="preserve"> </w:t>
      </w:r>
      <w:r w:rsidR="00482AAD">
        <w:t xml:space="preserve">Identify </w:t>
      </w:r>
      <w:r>
        <w:t xml:space="preserve">potential mimics, artefactual or anatomic, of common pathology (false positives) in general critical care ultrasound applications </w:t>
      </w:r>
    </w:p>
    <w:p w14:paraId="58D675F5" w14:textId="7D5D876B" w:rsidR="00931AAC" w:rsidRDefault="00931AAC" w:rsidP="00931AAC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 w:rsidR="00482AAD">
        <w:rPr>
          <w:rFonts w:ascii="Verdana" w:hAnsi="Verdana"/>
          <w:sz w:val="20"/>
          <w:szCs w:val="20"/>
        </w:rPr>
        <w:t>Describe the</w:t>
      </w:r>
      <w:r>
        <w:rPr>
          <w:rFonts w:ascii="Verdana" w:hAnsi="Verdana"/>
          <w:sz w:val="20"/>
          <w:szCs w:val="20"/>
        </w:rPr>
        <w:t xml:space="preserve"> requirements for positive, negative and indeterminate ultrasound studies when assessing for binary clinical questions such as pleural fluid, pericardial fluid, pneumothorax </w:t>
      </w:r>
    </w:p>
    <w:p w14:paraId="750A9D16" w14:textId="1750EE5E" w:rsidR="00931AAC" w:rsidRDefault="00931AAC" w:rsidP="00931AAC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>
        <w:rPr>
          <w:rFonts w:ascii="Verdana" w:hAnsi="Verdana"/>
          <w:sz w:val="20"/>
          <w:szCs w:val="20"/>
        </w:rPr>
        <w:t xml:space="preserve">Identify patients where clinical questions require escalation to diagnostic imaging specialists </w:t>
      </w:r>
    </w:p>
    <w:p w14:paraId="3675744B" w14:textId="16D55641" w:rsidR="00931AAC" w:rsidRDefault="00931AAC" w:rsidP="006238CF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>
        <w:rPr>
          <w:rFonts w:ascii="Verdana" w:hAnsi="Verdana"/>
          <w:sz w:val="20"/>
          <w:szCs w:val="20"/>
        </w:rPr>
        <w:t xml:space="preserve">Generate interpretable general ultrasound images in the assessment for pneumothorax, pleural effusion, ascites, pericardial effusion, AAA, </w:t>
      </w:r>
      <w:r w:rsidR="006238CF">
        <w:rPr>
          <w:rFonts w:ascii="Verdana" w:hAnsi="Verdana"/>
          <w:sz w:val="20"/>
          <w:szCs w:val="20"/>
        </w:rPr>
        <w:t>hydronephrosis and bladder retention.</w:t>
      </w:r>
    </w:p>
    <w:p w14:paraId="0000E131" w14:textId="115AC7BE" w:rsidR="006238CF" w:rsidRDefault="00931AAC" w:rsidP="006238CF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>
        <w:rPr>
          <w:rFonts w:ascii="Verdana" w:hAnsi="Verdana"/>
          <w:sz w:val="20"/>
          <w:szCs w:val="20"/>
        </w:rPr>
        <w:t>Accurately recognize (interpret) the ultrasound findings consistent with</w:t>
      </w:r>
      <w:r w:rsidR="006238CF">
        <w:rPr>
          <w:rFonts w:ascii="Verdana" w:hAnsi="Verdana"/>
          <w:sz w:val="20"/>
          <w:szCs w:val="20"/>
        </w:rPr>
        <w:t xml:space="preserve"> pneumothorax, pleural effusion, ascites, pericardial effusion, AAA, hydronephrosis and bladder retention.</w:t>
      </w:r>
    </w:p>
    <w:p w14:paraId="18AB609F" w14:textId="62AD8C7A" w:rsidR="00931AAC" w:rsidRDefault="00931AAC" w:rsidP="006238CF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>
        <w:rPr>
          <w:rFonts w:ascii="Verdana" w:hAnsi="Verdana"/>
          <w:sz w:val="20"/>
          <w:szCs w:val="20"/>
        </w:rPr>
        <w:t xml:space="preserve">Defer making interpretations on ultrasound images that are either of suboptimal quality or fall outside of the capabilities or scope of the resident’s training and experience. </w:t>
      </w:r>
    </w:p>
    <w:p w14:paraId="797B443D" w14:textId="08F5C39C" w:rsidR="00502B06" w:rsidRPr="00502B06" w:rsidRDefault="00931AAC" w:rsidP="00931AAC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>
        <w:rPr>
          <w:rFonts w:ascii="Verdana" w:hAnsi="Verdana"/>
          <w:sz w:val="20"/>
          <w:szCs w:val="20"/>
        </w:rPr>
        <w:t xml:space="preserve">Propose and discuss (with the patient’s care team) appropriate clinical management plans in response to findings on point of care ultrasound. </w:t>
      </w:r>
    </w:p>
    <w:p w14:paraId="5DE293E8" w14:textId="77777777" w:rsidR="00931AAC" w:rsidRDefault="00931AAC" w:rsidP="00931AAC">
      <w:pPr>
        <w:pStyle w:val="NormalWeb"/>
        <w:shd w:val="clear" w:color="auto" w:fill="FFFFFF"/>
      </w:pPr>
      <w:r>
        <w:rPr>
          <w:rFonts w:ascii="Verdana" w:hAnsi="Verdana"/>
          <w:b/>
          <w:bCs/>
          <w:sz w:val="20"/>
          <w:szCs w:val="20"/>
        </w:rPr>
        <w:t xml:space="preserve">Communicator Role </w:t>
      </w:r>
    </w:p>
    <w:p w14:paraId="58510711" w14:textId="039866E2" w:rsidR="00931AAC" w:rsidRDefault="00931AAC" w:rsidP="00931AAC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 w:rsidR="00482AAD">
        <w:rPr>
          <w:rFonts w:ascii="Verdana" w:hAnsi="Verdana"/>
          <w:sz w:val="20"/>
          <w:szCs w:val="20"/>
        </w:rPr>
        <w:t>Demonstrates</w:t>
      </w:r>
      <w:r>
        <w:rPr>
          <w:rFonts w:ascii="Verdana" w:hAnsi="Verdana"/>
          <w:sz w:val="20"/>
          <w:szCs w:val="20"/>
        </w:rPr>
        <w:t xml:space="preserve"> communication of ultrasound findings to care tea</w:t>
      </w:r>
      <w:r w:rsidR="00482AAD">
        <w:rPr>
          <w:rFonts w:ascii="Verdana" w:hAnsi="Verdana"/>
          <w:sz w:val="20"/>
          <w:szCs w:val="20"/>
        </w:rPr>
        <w:t>m, including nurse and resident and other clinicians</w:t>
      </w:r>
      <w:r>
        <w:rPr>
          <w:rFonts w:ascii="Verdana" w:hAnsi="Verdana"/>
          <w:sz w:val="20"/>
          <w:szCs w:val="20"/>
        </w:rPr>
        <w:t xml:space="preserve"> </w:t>
      </w:r>
    </w:p>
    <w:p w14:paraId="37890492" w14:textId="6A8E184C" w:rsidR="00931AAC" w:rsidRDefault="00931AAC" w:rsidP="00931AAC">
      <w:pPr>
        <w:pStyle w:val="NormalWeb"/>
        <w:rPr>
          <w:rFonts w:ascii="Verdana" w:hAnsi="Verdana"/>
          <w:sz w:val="20"/>
          <w:szCs w:val="20"/>
        </w:rPr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>
        <w:rPr>
          <w:rFonts w:ascii="Verdana" w:hAnsi="Verdana"/>
          <w:sz w:val="20"/>
          <w:szCs w:val="20"/>
        </w:rPr>
        <w:t>Document all ultrasound findings in patient chart either by hand-written note or through a Q</w:t>
      </w:r>
      <w:r w:rsidR="008779FE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path generated report (preferred). </w:t>
      </w:r>
    </w:p>
    <w:p w14:paraId="575DFD6E" w14:textId="459304A5" w:rsidR="00502B06" w:rsidRPr="00502B06" w:rsidRDefault="00502B06" w:rsidP="00931AAC">
      <w:pPr>
        <w:pStyle w:val="NormalWeb"/>
        <w:rPr>
          <w:rFonts w:ascii="Verdana" w:hAnsi="Verdana"/>
          <w:b/>
          <w:sz w:val="20"/>
          <w:szCs w:val="20"/>
        </w:rPr>
      </w:pPr>
      <w:r w:rsidRPr="00502B06">
        <w:rPr>
          <w:rFonts w:ascii="Verdana" w:hAnsi="Verdana"/>
          <w:b/>
          <w:sz w:val="20"/>
          <w:szCs w:val="20"/>
        </w:rPr>
        <w:t>Manager Role</w:t>
      </w:r>
    </w:p>
    <w:p w14:paraId="35399A3B" w14:textId="2DEF0875" w:rsidR="00502B06" w:rsidRDefault="00502B06" w:rsidP="00502B06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>
        <w:rPr>
          <w:rFonts w:ascii="Verdana" w:hAnsi="Verdana"/>
          <w:sz w:val="20"/>
          <w:szCs w:val="20"/>
        </w:rPr>
        <w:t xml:space="preserve">Explain the best use of resources when making equitable patient centered clinical and population healthcare decisions </w:t>
      </w:r>
    </w:p>
    <w:p w14:paraId="27C6F4D2" w14:textId="69BEEB40" w:rsidR="00502B06" w:rsidRDefault="00502B06" w:rsidP="00502B06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>
        <w:rPr>
          <w:rFonts w:ascii="Verdana" w:hAnsi="Verdana"/>
          <w:sz w:val="20"/>
          <w:szCs w:val="20"/>
        </w:rPr>
        <w:t xml:space="preserve">Manage workload effectively – including knowing when to perform bedside ultrasound and when not to. </w:t>
      </w:r>
    </w:p>
    <w:p w14:paraId="5E0FB27A" w14:textId="77777777" w:rsidR="00931AAC" w:rsidRDefault="00931AAC" w:rsidP="00931AAC">
      <w:pPr>
        <w:pStyle w:val="NormalWeb"/>
        <w:shd w:val="clear" w:color="auto" w:fill="FFFFFF"/>
      </w:pPr>
      <w:r>
        <w:rPr>
          <w:rFonts w:ascii="Verdana" w:hAnsi="Verdana"/>
          <w:b/>
          <w:bCs/>
          <w:sz w:val="20"/>
          <w:szCs w:val="20"/>
        </w:rPr>
        <w:t xml:space="preserve">Health Advocate Role </w:t>
      </w:r>
    </w:p>
    <w:p w14:paraId="1B3ED59A" w14:textId="4C945261" w:rsidR="00931AAC" w:rsidRDefault="00931AAC" w:rsidP="006238CF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 w:rsidR="00482AAD">
        <w:rPr>
          <w:rFonts w:ascii="Verdana" w:hAnsi="Verdana"/>
          <w:sz w:val="20"/>
          <w:szCs w:val="20"/>
        </w:rPr>
        <w:t>Recognize</w:t>
      </w:r>
      <w:r>
        <w:rPr>
          <w:rFonts w:ascii="Verdana" w:hAnsi="Verdana"/>
          <w:sz w:val="20"/>
          <w:szCs w:val="20"/>
        </w:rPr>
        <w:t xml:space="preserve"> that ultrasound is one of many tools to guide diagnostics and therapeutics </w:t>
      </w:r>
    </w:p>
    <w:p w14:paraId="4AC86F13" w14:textId="545CC24E" w:rsidR="00D87D19" w:rsidRDefault="00931AAC" w:rsidP="00D87D19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 w:rsidR="00482AAD">
        <w:rPr>
          <w:rFonts w:ascii="Verdana" w:hAnsi="Verdana"/>
          <w:sz w:val="20"/>
          <w:szCs w:val="20"/>
        </w:rPr>
        <w:t xml:space="preserve">Recognize </w:t>
      </w:r>
      <w:r>
        <w:rPr>
          <w:rFonts w:ascii="Verdana" w:hAnsi="Verdana"/>
          <w:sz w:val="20"/>
          <w:szCs w:val="20"/>
        </w:rPr>
        <w:t xml:space="preserve">that patient positioning and patient exposure for ultrasound exams may be stressful or disruptive for patients. </w:t>
      </w:r>
    </w:p>
    <w:p w14:paraId="7D1C3C49" w14:textId="5B62FB78" w:rsidR="00931AAC" w:rsidRDefault="00482AAD" w:rsidP="00D87D19">
      <w:pPr>
        <w:pStyle w:val="NormalWeb"/>
        <w:shd w:val="clear" w:color="auto" w:fill="FFFFFF"/>
      </w:pPr>
      <w:r>
        <w:rPr>
          <w:rFonts w:ascii="Wingdings" w:hAnsi="Wingdings"/>
          <w:sz w:val="20"/>
          <w:szCs w:val="20"/>
        </w:rPr>
        <w:lastRenderedPageBreak/>
        <w:sym w:font="Wingdings" w:char="F0A7"/>
      </w:r>
      <w:r>
        <w:rPr>
          <w:rFonts w:ascii="Wingdings" w:hAnsi="Wingdings"/>
          <w:sz w:val="20"/>
          <w:szCs w:val="20"/>
        </w:rPr>
        <w:t></w:t>
      </w:r>
      <w:r w:rsidR="00931AAC">
        <w:rPr>
          <w:rFonts w:ascii="Verdana" w:hAnsi="Verdana"/>
          <w:sz w:val="20"/>
          <w:szCs w:val="20"/>
        </w:rPr>
        <w:t xml:space="preserve">Patient safety: Thoroughly clean the machine and transducers after each use, using </w:t>
      </w:r>
      <w:r>
        <w:rPr>
          <w:rFonts w:ascii="Verdana" w:hAnsi="Verdana"/>
          <w:sz w:val="20"/>
          <w:szCs w:val="20"/>
        </w:rPr>
        <w:t xml:space="preserve">sterilizing </w:t>
      </w:r>
      <w:r w:rsidR="00931AAC">
        <w:rPr>
          <w:rFonts w:ascii="Verdana" w:hAnsi="Verdana"/>
          <w:sz w:val="20"/>
          <w:szCs w:val="20"/>
        </w:rPr>
        <w:t xml:space="preserve">wipes. </w:t>
      </w:r>
    </w:p>
    <w:p w14:paraId="3F41B9F3" w14:textId="77777777" w:rsidR="00931AAC" w:rsidRDefault="00931AAC" w:rsidP="00931AAC">
      <w:pPr>
        <w:pStyle w:val="NormalWeb"/>
        <w:shd w:val="clear" w:color="auto" w:fill="FFFFFF"/>
      </w:pPr>
      <w:r>
        <w:rPr>
          <w:rFonts w:ascii="Verdana" w:hAnsi="Verdana"/>
          <w:b/>
          <w:bCs/>
          <w:sz w:val="20"/>
          <w:szCs w:val="20"/>
        </w:rPr>
        <w:t xml:space="preserve">Collaborator Role </w:t>
      </w:r>
    </w:p>
    <w:p w14:paraId="6D45CFAE" w14:textId="4B40D858" w:rsidR="00482AAD" w:rsidRDefault="00931AAC" w:rsidP="00931AAC">
      <w:pPr>
        <w:pStyle w:val="NormalWeb"/>
        <w:rPr>
          <w:rFonts w:ascii="Verdana" w:hAnsi="Verdana"/>
          <w:sz w:val="20"/>
          <w:szCs w:val="20"/>
        </w:rPr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 w:rsidR="00482AAD">
        <w:rPr>
          <w:rFonts w:ascii="Verdana" w:hAnsi="Verdana"/>
          <w:sz w:val="20"/>
          <w:szCs w:val="20"/>
        </w:rPr>
        <w:t>Establish</w:t>
      </w:r>
      <w:r>
        <w:rPr>
          <w:rFonts w:ascii="Verdana" w:hAnsi="Verdana"/>
          <w:sz w:val="20"/>
          <w:szCs w:val="20"/>
        </w:rPr>
        <w:t xml:space="preserve"> trusting relationships with the nursing staff, residents and the patients. </w:t>
      </w:r>
    </w:p>
    <w:p w14:paraId="57877BD0" w14:textId="2A3D296B" w:rsidR="00931AAC" w:rsidRDefault="00931AAC" w:rsidP="00931AAC">
      <w:pPr>
        <w:pStyle w:val="NormalWeb"/>
        <w:rPr>
          <w:rFonts w:ascii="Verdana" w:hAnsi="Verdana"/>
          <w:sz w:val="20"/>
          <w:szCs w:val="20"/>
        </w:rPr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>
        <w:rPr>
          <w:rFonts w:ascii="Verdana" w:hAnsi="Verdana"/>
          <w:sz w:val="20"/>
          <w:szCs w:val="20"/>
        </w:rPr>
        <w:t xml:space="preserve">Liaise professionally and respectfully with all consultant services. </w:t>
      </w:r>
    </w:p>
    <w:p w14:paraId="47D654DA" w14:textId="04821434" w:rsidR="00482AAD" w:rsidRPr="00482AAD" w:rsidRDefault="00482AAD" w:rsidP="00931AAC">
      <w:pPr>
        <w:pStyle w:val="NormalWeb"/>
        <w:rPr>
          <w:b/>
        </w:rPr>
      </w:pPr>
      <w:r w:rsidRPr="00482AAD">
        <w:rPr>
          <w:rFonts w:ascii="Verdana" w:hAnsi="Verdana"/>
          <w:b/>
          <w:sz w:val="20"/>
          <w:szCs w:val="20"/>
        </w:rPr>
        <w:t>Professional</w:t>
      </w:r>
    </w:p>
    <w:p w14:paraId="5A003672" w14:textId="01E573A4" w:rsidR="00A172AE" w:rsidRPr="004A7303" w:rsidRDefault="00A172AE" w:rsidP="00A172AE">
      <w:r>
        <w:rPr>
          <w:rFonts w:ascii="Wingdings" w:hAnsi="Wingdings"/>
        </w:rPr>
        <w:sym w:font="Wingdings" w:char="F0A7"/>
      </w:r>
      <w:r>
        <w:rPr>
          <w:rFonts w:ascii="Wingdings" w:hAnsi="Wingdings"/>
        </w:rPr>
        <w:t></w:t>
      </w:r>
      <w:r>
        <w:t>Describe current ethical and legal principles important in medicine including those related to informed consent, capacity, patient auton</w:t>
      </w:r>
      <w:r w:rsidR="00502B06">
        <w:t>omy, privacy and confidentially in the context of invasive scanning.</w:t>
      </w:r>
    </w:p>
    <w:p w14:paraId="1CF1E916" w14:textId="0787A2C0" w:rsidR="00502B06" w:rsidRDefault="00482AAD" w:rsidP="00482AAD">
      <w:pPr>
        <w:pStyle w:val="NormalWeb"/>
        <w:rPr>
          <w:rFonts w:ascii="Verdana" w:hAnsi="Verdana"/>
          <w:sz w:val="20"/>
          <w:szCs w:val="20"/>
        </w:rPr>
      </w:pPr>
      <w:r>
        <w:rPr>
          <w:rFonts w:ascii="Wingdings" w:hAnsi="Wingdings"/>
          <w:sz w:val="20"/>
          <w:szCs w:val="20"/>
        </w:rPr>
        <w:sym w:font="Wingdings" w:char="F0A7"/>
      </w:r>
      <w:r>
        <w:rPr>
          <w:rFonts w:ascii="Wingdings" w:hAnsi="Wingdings"/>
          <w:sz w:val="20"/>
          <w:szCs w:val="20"/>
        </w:rPr>
        <w:t></w:t>
      </w:r>
      <w:r w:rsidR="004A7303">
        <w:rPr>
          <w:rFonts w:ascii="Verdana" w:hAnsi="Verdana"/>
          <w:sz w:val="20"/>
          <w:szCs w:val="20"/>
        </w:rPr>
        <w:t>Demonstrate culturally safe and respectful care of all patients including First Nations, Inuit, and Metis</w:t>
      </w:r>
    </w:p>
    <w:p w14:paraId="7A4BEBA5" w14:textId="77777777" w:rsidR="00482AAD" w:rsidRDefault="00482AAD" w:rsidP="002B3F2C">
      <w:pPr>
        <w:rPr>
          <w:b/>
        </w:rPr>
      </w:pPr>
    </w:p>
    <w:p w14:paraId="1D0E3CED" w14:textId="01F4A298" w:rsidR="00475EC5" w:rsidRPr="00BD4AC8" w:rsidRDefault="00BD4AC8" w:rsidP="002B3F2C">
      <w:pPr>
        <w:rPr>
          <w:b/>
        </w:rPr>
      </w:pPr>
      <w:r>
        <w:rPr>
          <w:rFonts w:ascii="Verdana" w:hAnsi="Verdana"/>
          <w:b/>
          <w:sz w:val="20"/>
          <w:szCs w:val="20"/>
        </w:rPr>
        <w:t>5)</w:t>
      </w:r>
      <w:r w:rsidR="006238CF">
        <w:rPr>
          <w:rFonts w:ascii="Verdana" w:hAnsi="Verdana"/>
          <w:b/>
          <w:sz w:val="20"/>
          <w:szCs w:val="20"/>
        </w:rPr>
        <w:t xml:space="preserve"> </w:t>
      </w:r>
      <w:r w:rsidR="00475EC5" w:rsidRPr="006238CF">
        <w:rPr>
          <w:rFonts w:ascii="Verdana" w:hAnsi="Verdana"/>
          <w:b/>
          <w:sz w:val="20"/>
          <w:szCs w:val="20"/>
        </w:rPr>
        <w:t>Assessment</w:t>
      </w:r>
    </w:p>
    <w:p w14:paraId="656E889B" w14:textId="77777777" w:rsidR="00475EC5" w:rsidRDefault="00475EC5" w:rsidP="002B3F2C"/>
    <w:p w14:paraId="0CE2BB1A" w14:textId="6775A6D8" w:rsidR="00475EC5" w:rsidRDefault="00475EC5" w:rsidP="002B3F2C">
      <w:r>
        <w:t>Competency Assessment will include the following 3 components</w:t>
      </w:r>
      <w:r w:rsidR="008779FE">
        <w:t xml:space="preserve"> (and will be formative during the elective and then summative at the end of the first week)</w:t>
      </w:r>
      <w:r>
        <w:t xml:space="preserve">: </w:t>
      </w:r>
    </w:p>
    <w:p w14:paraId="71309A6D" w14:textId="77777777" w:rsidR="00475EC5" w:rsidRDefault="00475EC5" w:rsidP="002B3F2C"/>
    <w:p w14:paraId="0A299EE1" w14:textId="0288BB0E" w:rsidR="00475EC5" w:rsidRDefault="00475EC5" w:rsidP="00475EC5">
      <w:pPr>
        <w:pStyle w:val="ListParagraph"/>
        <w:numPr>
          <w:ilvl w:val="0"/>
          <w:numId w:val="5"/>
        </w:numPr>
      </w:pPr>
      <w:r>
        <w:t>Objective skill assessment (demonstration of image generation skills) in CLRC</w:t>
      </w:r>
    </w:p>
    <w:p w14:paraId="3766C2A6" w14:textId="7D48C5F8" w:rsidR="00475EC5" w:rsidRDefault="00475EC5" w:rsidP="00475EC5">
      <w:pPr>
        <w:pStyle w:val="ListParagraph"/>
        <w:numPr>
          <w:ilvl w:val="0"/>
          <w:numId w:val="5"/>
        </w:numPr>
      </w:pPr>
      <w:r>
        <w:t xml:space="preserve">Objective interpretation skill assessment using real patient videos (interpretation of still images and clips) using </w:t>
      </w:r>
      <w:r w:rsidR="00BD0B07">
        <w:t>PowerPoint</w:t>
      </w:r>
    </w:p>
    <w:p w14:paraId="017759A1" w14:textId="2DFA9DE9" w:rsidR="00475EC5" w:rsidRDefault="00475EC5" w:rsidP="00475EC5">
      <w:pPr>
        <w:pStyle w:val="ListParagraph"/>
        <w:numPr>
          <w:ilvl w:val="0"/>
          <w:numId w:val="5"/>
        </w:numPr>
      </w:pPr>
      <w:r>
        <w:t>Objective assessment of clinical integration knowledge (u/s basic, Knobology, clinical cases highlighting strengths and limitations of clinical ultrasound)</w:t>
      </w:r>
    </w:p>
    <w:p w14:paraId="16CCAE23" w14:textId="77777777" w:rsidR="00475EC5" w:rsidRDefault="00475EC5" w:rsidP="00475EC5"/>
    <w:p w14:paraId="3F37532F" w14:textId="77777777" w:rsidR="00475EC5" w:rsidRDefault="00475EC5" w:rsidP="00475EC5"/>
    <w:p w14:paraId="487EF6C9" w14:textId="3B501F4F" w:rsidR="00475EC5" w:rsidRPr="006238CF" w:rsidRDefault="00BD4AC8" w:rsidP="00475EC5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6</w:t>
      </w:r>
      <w:r w:rsidR="006238CF">
        <w:rPr>
          <w:rFonts w:ascii="Verdana" w:hAnsi="Verdana"/>
          <w:b/>
          <w:sz w:val="20"/>
          <w:szCs w:val="20"/>
        </w:rPr>
        <w:t xml:space="preserve">. </w:t>
      </w:r>
      <w:r w:rsidR="00475EC5" w:rsidRPr="006238CF">
        <w:rPr>
          <w:rFonts w:ascii="Verdana" w:hAnsi="Verdana"/>
          <w:b/>
          <w:sz w:val="20"/>
          <w:szCs w:val="20"/>
        </w:rPr>
        <w:t>Program Evaluation</w:t>
      </w:r>
    </w:p>
    <w:p w14:paraId="29C4EDFE" w14:textId="0A202106" w:rsidR="00475EC5" w:rsidRDefault="00475EC5" w:rsidP="00475EC5">
      <w:pPr>
        <w:rPr>
          <w:b/>
        </w:rPr>
      </w:pPr>
    </w:p>
    <w:p w14:paraId="1780431E" w14:textId="14DB423A" w:rsidR="00475EC5" w:rsidRDefault="00475EC5" w:rsidP="00475EC5">
      <w:r w:rsidRPr="00475EC5">
        <w:t>This rotation would undergo yearly review (using both instructor, student and patient feedback)</w:t>
      </w:r>
      <w:r>
        <w:t>.</w:t>
      </w:r>
    </w:p>
    <w:p w14:paraId="21E6230C" w14:textId="77777777" w:rsidR="00475EC5" w:rsidRDefault="00475EC5" w:rsidP="00475EC5"/>
    <w:p w14:paraId="51B634B8" w14:textId="3BE55EB9" w:rsidR="00AE695C" w:rsidRPr="00475EC5" w:rsidRDefault="00AE695C" w:rsidP="00AE695C">
      <w:pPr>
        <w:ind w:firstLine="720"/>
      </w:pPr>
    </w:p>
    <w:sectPr w:rsidR="00AE695C" w:rsidRPr="00475EC5" w:rsidSect="00D504B1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470FFD" w14:textId="77777777" w:rsidR="00B62D8A" w:rsidRDefault="00B62D8A" w:rsidP="00137236">
      <w:r>
        <w:separator/>
      </w:r>
    </w:p>
  </w:endnote>
  <w:endnote w:type="continuationSeparator" w:id="0">
    <w:p w14:paraId="268A5688" w14:textId="77777777" w:rsidR="00B62D8A" w:rsidRDefault="00B62D8A" w:rsidP="00137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MT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58F1BF" w14:textId="77777777" w:rsidR="00B62D8A" w:rsidRDefault="00B62D8A" w:rsidP="00137236">
      <w:r>
        <w:separator/>
      </w:r>
    </w:p>
  </w:footnote>
  <w:footnote w:type="continuationSeparator" w:id="0">
    <w:p w14:paraId="7A465798" w14:textId="77777777" w:rsidR="00B62D8A" w:rsidRDefault="00B62D8A" w:rsidP="001372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1016A4" w14:textId="77777777" w:rsidR="00137236" w:rsidRDefault="00137236">
    <w:pPr>
      <w:pStyle w:val="Header"/>
      <w:rPr>
        <w:lang w:val="en-CA"/>
      </w:rPr>
    </w:pPr>
  </w:p>
  <w:p w14:paraId="5CA9BD1E" w14:textId="77777777" w:rsidR="00137236" w:rsidRPr="00137236" w:rsidRDefault="00137236">
    <w:pPr>
      <w:pStyle w:val="Header"/>
      <w:rPr>
        <w:lang w:val="en-C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D7163"/>
    <w:multiLevelType w:val="hybridMultilevel"/>
    <w:tmpl w:val="7BE2ED48"/>
    <w:lvl w:ilvl="0" w:tplc="AD40211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86A97"/>
    <w:multiLevelType w:val="hybridMultilevel"/>
    <w:tmpl w:val="12049D3A"/>
    <w:lvl w:ilvl="0" w:tplc="44B432F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F40C4"/>
    <w:multiLevelType w:val="hybridMultilevel"/>
    <w:tmpl w:val="1AA6926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517E1"/>
    <w:multiLevelType w:val="hybridMultilevel"/>
    <w:tmpl w:val="3FF620F4"/>
    <w:lvl w:ilvl="0" w:tplc="CA06E992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5A59C5"/>
    <w:multiLevelType w:val="hybridMultilevel"/>
    <w:tmpl w:val="FC1A0586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76342F"/>
    <w:multiLevelType w:val="hybridMultilevel"/>
    <w:tmpl w:val="64A213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C57E4"/>
    <w:multiLevelType w:val="hybridMultilevel"/>
    <w:tmpl w:val="A428FF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EC1885"/>
    <w:multiLevelType w:val="hybridMultilevel"/>
    <w:tmpl w:val="CA8CFC0E"/>
    <w:lvl w:ilvl="0" w:tplc="469097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422E0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80F30C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CED3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D4F9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840A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8E91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66BA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3417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C071735"/>
    <w:multiLevelType w:val="hybridMultilevel"/>
    <w:tmpl w:val="5DDAF1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1F056E"/>
    <w:multiLevelType w:val="hybridMultilevel"/>
    <w:tmpl w:val="A4E45A3C"/>
    <w:lvl w:ilvl="0" w:tplc="BD305072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505F08B1"/>
    <w:multiLevelType w:val="multilevel"/>
    <w:tmpl w:val="2B0CB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6637B8"/>
    <w:multiLevelType w:val="hybridMultilevel"/>
    <w:tmpl w:val="98660D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667540"/>
    <w:multiLevelType w:val="multilevel"/>
    <w:tmpl w:val="B038B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C11DA4"/>
    <w:multiLevelType w:val="multilevel"/>
    <w:tmpl w:val="83D4C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5E5400"/>
    <w:multiLevelType w:val="hybridMultilevel"/>
    <w:tmpl w:val="A3C8AD98"/>
    <w:lvl w:ilvl="0" w:tplc="B062527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C20ED4"/>
    <w:multiLevelType w:val="hybridMultilevel"/>
    <w:tmpl w:val="7E8AE7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A615C3"/>
    <w:multiLevelType w:val="multilevel"/>
    <w:tmpl w:val="2DEC3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5"/>
  </w:num>
  <w:num w:numId="3">
    <w:abstractNumId w:val="9"/>
  </w:num>
  <w:num w:numId="4">
    <w:abstractNumId w:val="1"/>
  </w:num>
  <w:num w:numId="5">
    <w:abstractNumId w:val="15"/>
  </w:num>
  <w:num w:numId="6">
    <w:abstractNumId w:val="2"/>
  </w:num>
  <w:num w:numId="7">
    <w:abstractNumId w:val="8"/>
  </w:num>
  <w:num w:numId="8">
    <w:abstractNumId w:val="4"/>
  </w:num>
  <w:num w:numId="9">
    <w:abstractNumId w:val="3"/>
  </w:num>
  <w:num w:numId="10">
    <w:abstractNumId w:val="16"/>
  </w:num>
  <w:num w:numId="11">
    <w:abstractNumId w:val="13"/>
  </w:num>
  <w:num w:numId="12">
    <w:abstractNumId w:val="12"/>
  </w:num>
  <w:num w:numId="13">
    <w:abstractNumId w:val="10"/>
  </w:num>
  <w:num w:numId="14">
    <w:abstractNumId w:val="6"/>
  </w:num>
  <w:num w:numId="15">
    <w:abstractNumId w:val="14"/>
  </w:num>
  <w:num w:numId="16">
    <w:abstractNumId w:val="0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7F1"/>
    <w:rsid w:val="00080DDD"/>
    <w:rsid w:val="000B14B7"/>
    <w:rsid w:val="00132E64"/>
    <w:rsid w:val="00137236"/>
    <w:rsid w:val="00166975"/>
    <w:rsid w:val="001F5034"/>
    <w:rsid w:val="0020132E"/>
    <w:rsid w:val="002A7497"/>
    <w:rsid w:val="002B3150"/>
    <w:rsid w:val="002B3F2C"/>
    <w:rsid w:val="003374EB"/>
    <w:rsid w:val="00343FBF"/>
    <w:rsid w:val="00380F29"/>
    <w:rsid w:val="00475EC5"/>
    <w:rsid w:val="00482AAD"/>
    <w:rsid w:val="004866AD"/>
    <w:rsid w:val="004958EA"/>
    <w:rsid w:val="004A7303"/>
    <w:rsid w:val="004D6A80"/>
    <w:rsid w:val="004F1165"/>
    <w:rsid w:val="00502B06"/>
    <w:rsid w:val="00541F46"/>
    <w:rsid w:val="00571B3A"/>
    <w:rsid w:val="005F3014"/>
    <w:rsid w:val="006238CF"/>
    <w:rsid w:val="00703413"/>
    <w:rsid w:val="007C27F1"/>
    <w:rsid w:val="00823002"/>
    <w:rsid w:val="0087115C"/>
    <w:rsid w:val="008779FE"/>
    <w:rsid w:val="00884AAA"/>
    <w:rsid w:val="00931AAC"/>
    <w:rsid w:val="009A056B"/>
    <w:rsid w:val="00A172AE"/>
    <w:rsid w:val="00A66BA0"/>
    <w:rsid w:val="00A84F56"/>
    <w:rsid w:val="00A87DE8"/>
    <w:rsid w:val="00AD04AC"/>
    <w:rsid w:val="00AD563D"/>
    <w:rsid w:val="00AD783F"/>
    <w:rsid w:val="00AE4DDC"/>
    <w:rsid w:val="00AE695C"/>
    <w:rsid w:val="00B440FF"/>
    <w:rsid w:val="00B62D8A"/>
    <w:rsid w:val="00B87719"/>
    <w:rsid w:val="00B95FA8"/>
    <w:rsid w:val="00BB56DC"/>
    <w:rsid w:val="00BD0B07"/>
    <w:rsid w:val="00BD4AC8"/>
    <w:rsid w:val="00C53721"/>
    <w:rsid w:val="00D504B1"/>
    <w:rsid w:val="00D87D19"/>
    <w:rsid w:val="00D929CB"/>
    <w:rsid w:val="00DF190B"/>
    <w:rsid w:val="00E36C18"/>
    <w:rsid w:val="00E402F7"/>
    <w:rsid w:val="00F362A2"/>
    <w:rsid w:val="00F554D5"/>
    <w:rsid w:val="00F66CE3"/>
    <w:rsid w:val="00FA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E3A1782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6C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4DD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31AAC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04A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4AC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D0B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0B0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0B0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0B0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0B0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372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7236"/>
  </w:style>
  <w:style w:type="paragraph" w:styleId="Footer">
    <w:name w:val="footer"/>
    <w:basedOn w:val="Normal"/>
    <w:link w:val="FooterChar"/>
    <w:uiPriority w:val="99"/>
    <w:unhideWhenUsed/>
    <w:rsid w:val="001372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7236"/>
  </w:style>
  <w:style w:type="character" w:styleId="Hyperlink">
    <w:name w:val="Hyperlink"/>
    <w:basedOn w:val="DefaultParagraphFont"/>
    <w:uiPriority w:val="99"/>
    <w:unhideWhenUsed/>
    <w:rsid w:val="002013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9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265553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7755">
          <w:marLeft w:val="116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1484">
          <w:marLeft w:val="1886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523">
          <w:marLeft w:val="116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68330">
          <w:marLeft w:val="1886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99442">
          <w:marLeft w:val="1886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5762">
          <w:marLeft w:val="1886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61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82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28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98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072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514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812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74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933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8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10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9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43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93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85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84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365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59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012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84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43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138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8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55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2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9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32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49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2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64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260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06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948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294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3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448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083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044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89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68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296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30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90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879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14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69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37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10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43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75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96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381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80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.olszynski@usask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1268</Words>
  <Characters>7233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Olszynski</dc:creator>
  <cp:keywords/>
  <dc:description/>
  <cp:lastModifiedBy>Paul Olszynski</cp:lastModifiedBy>
  <cp:revision>3</cp:revision>
  <dcterms:created xsi:type="dcterms:W3CDTF">2018-06-18T14:24:00Z</dcterms:created>
  <dcterms:modified xsi:type="dcterms:W3CDTF">2018-06-18T14:26:00Z</dcterms:modified>
</cp:coreProperties>
</file>